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4"/>
        <w:gridCol w:w="587"/>
        <w:gridCol w:w="11282"/>
        <w:gridCol w:w="1677"/>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1"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8"/>
              <w:rPr>
                <w:rFonts w:ascii="Arial" w:hAnsi="Arial" w:cs="Arial"/>
                <w:color w:val="FFFFFF"/>
                <w:sz w:val="18"/>
                <w:szCs w:val="18"/>
              </w:rPr>
            </w:pPr>
            <w:bookmarkStart w:id="0" w:name="_GoBack"/>
            <w:bookmarkEnd w:id="0"/>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8"/>
              <w:rPr>
                <w:rFonts w:ascii="Arial" w:hAnsi="Arial" w:cs="Arial"/>
                <w:b/>
                <w:bCs/>
                <w:color w:val="FFFFFF"/>
                <w:sz w:val="18"/>
                <w:szCs w:val="18"/>
              </w:rPr>
            </w:pPr>
            <w:r>
              <w:rPr>
                <w:rFonts w:ascii="Arial" w:hAnsi="Arial" w:cs="Arial"/>
                <w:b/>
                <w:bCs/>
                <w:color w:val="FFFFFF"/>
                <w:sz w:val="18"/>
                <w:szCs w:val="18"/>
              </w:rPr>
              <w:t>Item #</w:t>
            </w:r>
          </w:p>
        </w:tc>
        <w:tc>
          <w:tcPr>
            <w:tcW w:w="11522"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8"/>
              <w:rPr>
                <w:rFonts w:ascii="Arial" w:hAnsi="Arial" w:cs="Arial"/>
                <w:color w:val="FFFFFF"/>
                <w:sz w:val="18"/>
                <w:szCs w:val="18"/>
              </w:rPr>
            </w:pPr>
            <w:r>
              <w:rPr>
                <w:rFonts w:ascii="Arial" w:hAnsi="Arial" w:cs="Arial"/>
                <w:b/>
                <w:bCs/>
                <w:color w:val="FFFFFF"/>
                <w:sz w:val="18"/>
                <w:szCs w:val="18"/>
              </w:rPr>
              <w:t xml:space="preserve">Checklist item </w:t>
            </w:r>
          </w:p>
        </w:tc>
        <w:tc>
          <w:tcPr>
            <w:tcW w:w="143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8"/>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8"/>
              <w:rPr>
                <w:rFonts w:ascii="Arial" w:hAnsi="Arial" w:cs="Arial"/>
                <w:sz w:val="18"/>
                <w:szCs w:val="18"/>
              </w:rPr>
            </w:pPr>
            <w:r>
              <w:rPr>
                <w:rFonts w:ascii="Arial" w:hAnsi="Arial" w:cs="Arial"/>
                <w:b/>
                <w:bCs/>
                <w:sz w:val="18"/>
                <w:szCs w:val="18"/>
              </w:rPr>
              <w:t xml:space="preserve">TITLE </w:t>
            </w:r>
          </w:p>
        </w:tc>
        <w:tc>
          <w:tcPr>
            <w:tcW w:w="143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8"/>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double" w:color="FFFFCC" w:sz="2" w:space="0"/>
              <w:right w:val="single" w:color="000000" w:sz="4" w:space="0"/>
            </w:tcBorders>
          </w:tcPr>
          <w:p w14:paraId="7273498C">
            <w:pPr>
              <w:pStyle w:val="8"/>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8"/>
              <w:spacing w:before="40" w:after="40"/>
              <w:jc w:val="right"/>
              <w:rPr>
                <w:rFonts w:ascii="Arial" w:hAnsi="Arial" w:cs="Arial"/>
                <w:sz w:val="18"/>
                <w:szCs w:val="18"/>
              </w:rPr>
            </w:pPr>
            <w:r>
              <w:rPr>
                <w:rFonts w:ascii="Arial" w:hAnsi="Arial" w:cs="Arial"/>
                <w:sz w:val="18"/>
                <w:szCs w:val="18"/>
              </w:rPr>
              <w:t>1</w:t>
            </w:r>
          </w:p>
        </w:tc>
        <w:tc>
          <w:tcPr>
            <w:tcW w:w="11522" w:type="dxa"/>
            <w:tcBorders>
              <w:top w:val="single" w:color="000000" w:sz="4" w:space="0"/>
              <w:left w:val="single" w:color="000000" w:sz="4" w:space="0"/>
              <w:bottom w:val="double" w:color="000000" w:sz="4" w:space="0"/>
              <w:right w:val="single" w:color="000000" w:sz="4" w:space="0"/>
            </w:tcBorders>
          </w:tcPr>
          <w:p w14:paraId="6E5E223C">
            <w:pPr>
              <w:pStyle w:val="8"/>
              <w:spacing w:before="40" w:after="40"/>
              <w:rPr>
                <w:rFonts w:ascii="Arial" w:hAnsi="Arial" w:cs="Arial"/>
                <w:sz w:val="18"/>
                <w:szCs w:val="18"/>
              </w:rPr>
            </w:pPr>
            <w:r>
              <w:rPr>
                <w:rFonts w:ascii="Arial" w:hAnsi="Arial" w:cs="Arial"/>
                <w:sz w:val="18"/>
                <w:szCs w:val="18"/>
              </w:rPr>
              <w:t>Identify the report as a systematic review.</w:t>
            </w:r>
          </w:p>
        </w:tc>
        <w:tc>
          <w:tcPr>
            <w:tcW w:w="1430" w:type="dxa"/>
            <w:tcBorders>
              <w:top w:val="single" w:color="000000" w:sz="4" w:space="0"/>
              <w:left w:val="single" w:color="000000" w:sz="4" w:space="0"/>
              <w:bottom w:val="double" w:color="000000" w:sz="4" w:space="0"/>
              <w:right w:val="single" w:color="000000" w:sz="4" w:space="0"/>
            </w:tcBorders>
          </w:tcPr>
          <w:p w14:paraId="2C544964">
            <w:pPr>
              <w:pStyle w:val="8"/>
              <w:spacing w:before="40" w:after="40"/>
              <w:rPr>
                <w:rFonts w:ascii="Arial" w:hAnsi="Arial" w:cs="Arial"/>
                <w:color w:val="auto"/>
                <w:sz w:val="18"/>
                <w:szCs w:val="18"/>
              </w:rPr>
            </w:pPr>
            <w:r>
              <w:rPr>
                <w:rFonts w:hint="default" w:ascii="Arial" w:hAnsi="Arial" w:eastAsia="宋体" w:cs="Arial"/>
                <w:sz w:val="18"/>
                <w:szCs w:val="18"/>
              </w:rPr>
              <w:t>Title page</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8"/>
              <w:rPr>
                <w:rFonts w:ascii="Arial" w:hAnsi="Arial" w:cs="Arial"/>
                <w:sz w:val="18"/>
                <w:szCs w:val="18"/>
              </w:rPr>
            </w:pPr>
            <w:r>
              <w:rPr>
                <w:rFonts w:ascii="Arial" w:hAnsi="Arial" w:cs="Arial"/>
                <w:b/>
                <w:bCs/>
                <w:sz w:val="18"/>
                <w:szCs w:val="18"/>
              </w:rPr>
              <w:t xml:space="preserve">ABSTRACT </w:t>
            </w:r>
          </w:p>
        </w:tc>
        <w:tc>
          <w:tcPr>
            <w:tcW w:w="143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8"/>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double" w:color="FFFFCC" w:sz="2" w:space="0"/>
              <w:right w:val="single" w:color="000000" w:sz="4" w:space="0"/>
            </w:tcBorders>
          </w:tcPr>
          <w:p w14:paraId="022C7641">
            <w:pPr>
              <w:pStyle w:val="8"/>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8"/>
              <w:spacing w:before="40" w:after="40"/>
              <w:jc w:val="right"/>
              <w:rPr>
                <w:rFonts w:ascii="Arial" w:hAnsi="Arial" w:cs="Arial"/>
                <w:sz w:val="18"/>
                <w:szCs w:val="18"/>
              </w:rPr>
            </w:pPr>
            <w:r>
              <w:rPr>
                <w:rFonts w:ascii="Arial" w:hAnsi="Arial" w:cs="Arial"/>
                <w:sz w:val="18"/>
                <w:szCs w:val="18"/>
              </w:rPr>
              <w:t>2</w:t>
            </w:r>
          </w:p>
        </w:tc>
        <w:tc>
          <w:tcPr>
            <w:tcW w:w="11522" w:type="dxa"/>
            <w:tcBorders>
              <w:top w:val="single" w:color="000000" w:sz="4" w:space="0"/>
              <w:left w:val="single" w:color="000000" w:sz="4" w:space="0"/>
              <w:bottom w:val="double" w:color="000000" w:sz="4" w:space="0"/>
              <w:right w:val="single" w:color="000000" w:sz="4" w:space="0"/>
            </w:tcBorders>
          </w:tcPr>
          <w:p w14:paraId="5712AD67">
            <w:pPr>
              <w:pStyle w:val="8"/>
              <w:spacing w:before="40" w:after="40"/>
              <w:rPr>
                <w:rFonts w:ascii="Arial" w:hAnsi="Arial" w:cs="Arial"/>
                <w:sz w:val="18"/>
                <w:szCs w:val="18"/>
              </w:rPr>
            </w:pPr>
            <w:r>
              <w:rPr>
                <w:rFonts w:ascii="Arial" w:hAnsi="Arial" w:cs="Arial"/>
                <w:sz w:val="18"/>
                <w:szCs w:val="18"/>
              </w:rPr>
              <w:t>See the PRISMA 2020 for Abstracts checklist.</w:t>
            </w:r>
          </w:p>
        </w:tc>
        <w:tc>
          <w:tcPr>
            <w:tcW w:w="1430" w:type="dxa"/>
            <w:tcBorders>
              <w:top w:val="single" w:color="000000" w:sz="4" w:space="0"/>
              <w:left w:val="single" w:color="000000" w:sz="4" w:space="0"/>
              <w:bottom w:val="double" w:color="000000" w:sz="4" w:space="0"/>
              <w:right w:val="single" w:color="000000" w:sz="4" w:space="0"/>
            </w:tcBorders>
          </w:tcPr>
          <w:p w14:paraId="029328DB">
            <w:pPr>
              <w:pStyle w:val="8"/>
              <w:spacing w:before="40" w:after="40"/>
              <w:rPr>
                <w:rFonts w:ascii="Arial" w:hAnsi="Arial" w:cs="Arial"/>
                <w:color w:val="auto"/>
                <w:sz w:val="18"/>
                <w:szCs w:val="18"/>
              </w:rPr>
            </w:pPr>
            <w:r>
              <w:rPr>
                <w:rFonts w:hint="default" w:ascii="Arial" w:hAnsi="Arial" w:eastAsia="宋体" w:cs="Arial"/>
                <w:sz w:val="18"/>
                <w:szCs w:val="18"/>
              </w:rPr>
              <w:t>Abstract</w:t>
            </w:r>
            <w:r>
              <w:rPr>
                <w:rFonts w:hint="eastAsia" w:ascii="Arial" w:hAnsi="Arial" w:eastAsia="宋体" w:cs="Arial"/>
                <w:sz w:val="18"/>
                <w:szCs w:val="18"/>
                <w:lang w:val="en-US" w:eastAsia="zh-CN"/>
              </w:rPr>
              <w:t xml:space="preserve"> </w:t>
            </w:r>
            <w:r>
              <w:rPr>
                <w:rFonts w:hint="default" w:ascii="Arial" w:hAnsi="Arial" w:eastAsia="宋体" w:cs="Arial"/>
                <w:sz w:val="18"/>
                <w:szCs w:val="18"/>
              </w:rPr>
              <w:t>section</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8"/>
              <w:rPr>
                <w:rFonts w:ascii="Arial" w:hAnsi="Arial" w:cs="Arial"/>
                <w:sz w:val="18"/>
                <w:szCs w:val="18"/>
              </w:rPr>
            </w:pPr>
            <w:r>
              <w:rPr>
                <w:rFonts w:ascii="Arial" w:hAnsi="Arial" w:cs="Arial"/>
                <w:b/>
                <w:bCs/>
                <w:sz w:val="18"/>
                <w:szCs w:val="18"/>
              </w:rPr>
              <w:t xml:space="preserve">INTRODUCTION </w:t>
            </w:r>
          </w:p>
        </w:tc>
        <w:tc>
          <w:tcPr>
            <w:tcW w:w="143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8"/>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792F204E">
            <w:pPr>
              <w:pStyle w:val="8"/>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8"/>
              <w:spacing w:before="40" w:after="40"/>
              <w:jc w:val="right"/>
              <w:rPr>
                <w:rFonts w:ascii="Arial" w:hAnsi="Arial" w:cs="Arial"/>
                <w:sz w:val="18"/>
                <w:szCs w:val="18"/>
              </w:rPr>
            </w:pPr>
            <w:r>
              <w:rPr>
                <w:rFonts w:ascii="Arial" w:hAnsi="Arial" w:cs="Arial"/>
                <w:sz w:val="18"/>
                <w:szCs w:val="18"/>
              </w:rPr>
              <w:t>3</w:t>
            </w:r>
          </w:p>
        </w:tc>
        <w:tc>
          <w:tcPr>
            <w:tcW w:w="11522" w:type="dxa"/>
            <w:tcBorders>
              <w:top w:val="single" w:color="000000" w:sz="4" w:space="0"/>
              <w:left w:val="single" w:color="000000" w:sz="4" w:space="0"/>
              <w:bottom w:val="single" w:color="000000" w:sz="4" w:space="0"/>
              <w:right w:val="single" w:color="000000" w:sz="4" w:space="0"/>
            </w:tcBorders>
          </w:tcPr>
          <w:p w14:paraId="6ADA1255">
            <w:pPr>
              <w:pStyle w:val="8"/>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430" w:type="dxa"/>
            <w:tcBorders>
              <w:top w:val="single" w:color="000000" w:sz="4" w:space="0"/>
              <w:left w:val="single" w:color="000000" w:sz="4" w:space="0"/>
              <w:bottom w:val="single" w:color="000000" w:sz="4" w:space="0"/>
              <w:right w:val="single" w:color="000000" w:sz="4" w:space="0"/>
            </w:tcBorders>
          </w:tcPr>
          <w:p w14:paraId="4AFE3A6B">
            <w:pPr>
              <w:pStyle w:val="8"/>
              <w:spacing w:before="40" w:after="40"/>
              <w:rPr>
                <w:rFonts w:ascii="Arial" w:hAnsi="Arial" w:cs="Arial"/>
                <w:color w:val="auto"/>
                <w:sz w:val="18"/>
                <w:szCs w:val="18"/>
              </w:rPr>
            </w:pPr>
            <w:r>
              <w:rPr>
                <w:rFonts w:hint="eastAsia" w:ascii="Arial" w:hAnsi="Arial" w:cs="Arial"/>
                <w:color w:val="auto"/>
                <w:sz w:val="18"/>
                <w:szCs w:val="18"/>
              </w:rPr>
              <w:t>Introduction section</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double" w:color="FFFFCC" w:sz="2" w:space="0"/>
              <w:right w:val="single" w:color="000000" w:sz="4" w:space="0"/>
            </w:tcBorders>
          </w:tcPr>
          <w:p w14:paraId="1729B596">
            <w:pPr>
              <w:pStyle w:val="8"/>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8"/>
              <w:spacing w:before="40" w:after="40"/>
              <w:jc w:val="right"/>
              <w:rPr>
                <w:rFonts w:ascii="Arial" w:hAnsi="Arial" w:cs="Arial"/>
                <w:sz w:val="18"/>
                <w:szCs w:val="18"/>
              </w:rPr>
            </w:pPr>
            <w:r>
              <w:rPr>
                <w:rFonts w:ascii="Arial" w:hAnsi="Arial" w:cs="Arial"/>
                <w:sz w:val="18"/>
                <w:szCs w:val="18"/>
              </w:rPr>
              <w:t>4</w:t>
            </w:r>
          </w:p>
        </w:tc>
        <w:tc>
          <w:tcPr>
            <w:tcW w:w="11522" w:type="dxa"/>
            <w:tcBorders>
              <w:top w:val="single" w:color="000000" w:sz="4" w:space="0"/>
              <w:left w:val="single" w:color="000000" w:sz="4" w:space="0"/>
              <w:bottom w:val="double" w:color="000000" w:sz="4" w:space="0"/>
              <w:right w:val="single" w:color="000000" w:sz="4" w:space="0"/>
            </w:tcBorders>
          </w:tcPr>
          <w:p w14:paraId="34103CE3">
            <w:pPr>
              <w:pStyle w:val="8"/>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430" w:type="dxa"/>
            <w:tcBorders>
              <w:top w:val="single" w:color="000000" w:sz="4" w:space="0"/>
              <w:left w:val="single" w:color="000000" w:sz="4" w:space="0"/>
              <w:bottom w:val="double" w:color="000000" w:sz="4" w:space="0"/>
              <w:right w:val="single" w:color="000000" w:sz="4" w:space="0"/>
            </w:tcBorders>
          </w:tcPr>
          <w:p w14:paraId="6DFCB2FE">
            <w:pPr>
              <w:pStyle w:val="8"/>
              <w:spacing w:before="40" w:after="40"/>
              <w:rPr>
                <w:rFonts w:ascii="Arial" w:hAnsi="Arial" w:cs="Arial"/>
                <w:color w:val="auto"/>
                <w:sz w:val="18"/>
                <w:szCs w:val="18"/>
              </w:rPr>
            </w:pPr>
            <w:r>
              <w:rPr>
                <w:rFonts w:hint="default" w:ascii="Arial" w:hAnsi="Arial" w:eastAsia="宋体" w:cs="Arial"/>
                <w:sz w:val="18"/>
                <w:szCs w:val="18"/>
              </w:rPr>
              <w:t>Introduction section,</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8"/>
              <w:rPr>
                <w:rFonts w:ascii="Arial" w:hAnsi="Arial" w:cs="Arial"/>
                <w:sz w:val="18"/>
                <w:szCs w:val="18"/>
              </w:rPr>
            </w:pPr>
            <w:r>
              <w:rPr>
                <w:rFonts w:ascii="Arial" w:hAnsi="Arial" w:cs="Arial"/>
                <w:b/>
                <w:bCs/>
                <w:sz w:val="18"/>
                <w:szCs w:val="18"/>
              </w:rPr>
              <w:t xml:space="preserve">METHODS </w:t>
            </w:r>
          </w:p>
        </w:tc>
        <w:tc>
          <w:tcPr>
            <w:tcW w:w="143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8"/>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33B4F24">
            <w:pPr>
              <w:pStyle w:val="8"/>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8"/>
              <w:spacing w:before="40" w:after="40"/>
              <w:jc w:val="right"/>
              <w:rPr>
                <w:rFonts w:ascii="Arial" w:hAnsi="Arial" w:cs="Arial"/>
                <w:sz w:val="18"/>
                <w:szCs w:val="18"/>
              </w:rPr>
            </w:pPr>
            <w:r>
              <w:rPr>
                <w:rFonts w:ascii="Arial" w:hAnsi="Arial" w:cs="Arial"/>
                <w:sz w:val="18"/>
                <w:szCs w:val="18"/>
              </w:rPr>
              <w:t>5</w:t>
            </w:r>
          </w:p>
        </w:tc>
        <w:tc>
          <w:tcPr>
            <w:tcW w:w="11522" w:type="dxa"/>
            <w:tcBorders>
              <w:top w:val="single" w:color="000000" w:sz="4" w:space="0"/>
              <w:left w:val="single" w:color="000000" w:sz="4" w:space="0"/>
              <w:bottom w:val="single" w:color="000000" w:sz="4" w:space="0"/>
              <w:right w:val="single" w:color="000000" w:sz="4" w:space="0"/>
            </w:tcBorders>
          </w:tcPr>
          <w:p w14:paraId="044876D7">
            <w:pPr>
              <w:pStyle w:val="8"/>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430" w:type="dxa"/>
            <w:tcBorders>
              <w:top w:val="single" w:color="000000" w:sz="4" w:space="0"/>
              <w:left w:val="single" w:color="000000" w:sz="4" w:space="0"/>
              <w:bottom w:val="single" w:color="000000" w:sz="4" w:space="0"/>
              <w:right w:val="single" w:color="000000" w:sz="4" w:space="0"/>
            </w:tcBorders>
          </w:tcPr>
          <w:p w14:paraId="6B03C229">
            <w:pPr>
              <w:pStyle w:val="8"/>
              <w:spacing w:before="40" w:after="40"/>
              <w:rPr>
                <w:rFonts w:ascii="Arial" w:hAnsi="Arial" w:cs="Arial"/>
                <w:color w:val="auto"/>
                <w:sz w:val="18"/>
                <w:szCs w:val="18"/>
              </w:rPr>
            </w:pPr>
            <w:r>
              <w:rPr>
                <w:rFonts w:hint="eastAsia" w:ascii="Arial" w:hAnsi="Arial" w:cs="Arial"/>
                <w:color w:val="auto"/>
                <w:sz w:val="18"/>
                <w:szCs w:val="18"/>
              </w:rPr>
              <w:t>Methods: Literature retrieval and data extraction subsection</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1" w:type="dxa"/>
            <w:tcBorders>
              <w:top w:val="single" w:color="000000" w:sz="4" w:space="0"/>
              <w:left w:val="single" w:color="000000" w:sz="4" w:space="0"/>
              <w:bottom w:val="single" w:color="000000" w:sz="4" w:space="0"/>
              <w:right w:val="single" w:color="000000" w:sz="4" w:space="0"/>
            </w:tcBorders>
          </w:tcPr>
          <w:p w14:paraId="5190E0C3">
            <w:pPr>
              <w:pStyle w:val="8"/>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8"/>
              <w:spacing w:before="40" w:after="40"/>
              <w:jc w:val="right"/>
              <w:rPr>
                <w:rFonts w:ascii="Arial" w:hAnsi="Arial" w:cs="Arial"/>
                <w:sz w:val="18"/>
                <w:szCs w:val="18"/>
              </w:rPr>
            </w:pPr>
            <w:r>
              <w:rPr>
                <w:rFonts w:ascii="Arial" w:hAnsi="Arial" w:cs="Arial"/>
                <w:sz w:val="18"/>
                <w:szCs w:val="18"/>
              </w:rPr>
              <w:t>6</w:t>
            </w:r>
          </w:p>
        </w:tc>
        <w:tc>
          <w:tcPr>
            <w:tcW w:w="11522" w:type="dxa"/>
            <w:tcBorders>
              <w:top w:val="single" w:color="000000" w:sz="4" w:space="0"/>
              <w:left w:val="single" w:color="000000" w:sz="4" w:space="0"/>
              <w:bottom w:val="single" w:color="000000" w:sz="4" w:space="0"/>
              <w:right w:val="single" w:color="000000" w:sz="4" w:space="0"/>
            </w:tcBorders>
          </w:tcPr>
          <w:p w14:paraId="57B9F4B4">
            <w:pPr>
              <w:pStyle w:val="8"/>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30" w:type="dxa"/>
            <w:tcBorders>
              <w:top w:val="single" w:color="000000" w:sz="4" w:space="0"/>
              <w:left w:val="single" w:color="000000" w:sz="4" w:space="0"/>
              <w:bottom w:val="single" w:color="000000" w:sz="4" w:space="0"/>
              <w:right w:val="single" w:color="000000" w:sz="4" w:space="0"/>
            </w:tcBorders>
          </w:tcPr>
          <w:p w14:paraId="13ED706A">
            <w:pPr>
              <w:pStyle w:val="8"/>
              <w:spacing w:before="40" w:after="40"/>
              <w:rPr>
                <w:rFonts w:hint="default" w:ascii="Arial" w:hAnsi="Arial" w:cs="Arial"/>
                <w:color w:val="auto"/>
                <w:sz w:val="18"/>
                <w:szCs w:val="18"/>
              </w:rPr>
            </w:pPr>
            <w:r>
              <w:rPr>
                <w:rFonts w:hint="default" w:ascii="Arial" w:hAnsi="Arial" w:eastAsia="宋体" w:cs="Arial"/>
                <w:sz w:val="18"/>
                <w:szCs w:val="18"/>
              </w:rPr>
              <w:t>Methods: Literature retrieval and data extraction subsection</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354B1526">
            <w:pPr>
              <w:pStyle w:val="8"/>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8"/>
              <w:spacing w:before="40" w:after="40"/>
              <w:jc w:val="right"/>
              <w:rPr>
                <w:rFonts w:ascii="Arial" w:hAnsi="Arial" w:cs="Arial"/>
                <w:sz w:val="18"/>
                <w:szCs w:val="18"/>
              </w:rPr>
            </w:pPr>
            <w:r>
              <w:rPr>
                <w:rFonts w:ascii="Arial" w:hAnsi="Arial" w:cs="Arial"/>
                <w:sz w:val="18"/>
                <w:szCs w:val="18"/>
              </w:rPr>
              <w:t>7</w:t>
            </w:r>
          </w:p>
        </w:tc>
        <w:tc>
          <w:tcPr>
            <w:tcW w:w="11522" w:type="dxa"/>
            <w:tcBorders>
              <w:top w:val="single" w:color="000000" w:sz="4" w:space="0"/>
              <w:left w:val="single" w:color="000000" w:sz="4" w:space="0"/>
              <w:bottom w:val="single" w:color="000000" w:sz="4" w:space="0"/>
              <w:right w:val="single" w:color="000000" w:sz="4" w:space="0"/>
            </w:tcBorders>
          </w:tcPr>
          <w:p w14:paraId="21DED44A">
            <w:pPr>
              <w:pStyle w:val="8"/>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430" w:type="dxa"/>
            <w:tcBorders>
              <w:top w:val="single" w:color="000000" w:sz="4" w:space="0"/>
              <w:left w:val="single" w:color="000000" w:sz="4" w:space="0"/>
              <w:bottom w:val="single" w:color="000000" w:sz="4" w:space="0"/>
              <w:right w:val="single" w:color="000000" w:sz="4" w:space="0"/>
            </w:tcBorders>
          </w:tcPr>
          <w:p w14:paraId="7C82E223">
            <w:pPr>
              <w:pStyle w:val="8"/>
              <w:spacing w:before="40" w:after="40"/>
              <w:rPr>
                <w:rFonts w:hint="default" w:ascii="Arial" w:hAnsi="Arial" w:cs="Arial"/>
                <w:color w:val="auto"/>
                <w:sz w:val="18"/>
                <w:szCs w:val="18"/>
              </w:rPr>
            </w:pPr>
            <w:r>
              <w:rPr>
                <w:rFonts w:hint="default" w:ascii="Arial" w:hAnsi="Arial" w:eastAsia="宋体" w:cs="Arial"/>
                <w:sz w:val="18"/>
                <w:szCs w:val="18"/>
              </w:rPr>
              <w:t>Methods: Literature retrieval and data extraction subsection</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623B265">
            <w:pPr>
              <w:pStyle w:val="8"/>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8"/>
              <w:spacing w:before="40" w:after="40"/>
              <w:jc w:val="right"/>
              <w:rPr>
                <w:rFonts w:ascii="Arial" w:hAnsi="Arial" w:cs="Arial"/>
                <w:sz w:val="18"/>
                <w:szCs w:val="18"/>
              </w:rPr>
            </w:pPr>
            <w:r>
              <w:rPr>
                <w:rFonts w:ascii="Arial" w:hAnsi="Arial" w:cs="Arial"/>
                <w:sz w:val="18"/>
                <w:szCs w:val="18"/>
              </w:rPr>
              <w:t>8</w:t>
            </w:r>
          </w:p>
        </w:tc>
        <w:tc>
          <w:tcPr>
            <w:tcW w:w="11522" w:type="dxa"/>
            <w:tcBorders>
              <w:top w:val="single" w:color="000000" w:sz="4" w:space="0"/>
              <w:left w:val="single" w:color="000000" w:sz="4" w:space="0"/>
              <w:bottom w:val="single" w:color="000000" w:sz="4" w:space="0"/>
              <w:right w:val="single" w:color="000000" w:sz="4" w:space="0"/>
            </w:tcBorders>
          </w:tcPr>
          <w:p w14:paraId="3410B901">
            <w:pPr>
              <w:pStyle w:val="8"/>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30" w:type="dxa"/>
            <w:tcBorders>
              <w:top w:val="single" w:color="000000" w:sz="4" w:space="0"/>
              <w:left w:val="single" w:color="000000" w:sz="4" w:space="0"/>
              <w:bottom w:val="single" w:color="000000" w:sz="4" w:space="0"/>
              <w:right w:val="single" w:color="000000" w:sz="4" w:space="0"/>
            </w:tcBorders>
          </w:tcPr>
          <w:p w14:paraId="00962FE3">
            <w:pPr>
              <w:pStyle w:val="8"/>
              <w:spacing w:before="40" w:after="40"/>
              <w:rPr>
                <w:rFonts w:hint="default" w:ascii="Arial" w:hAnsi="Arial" w:cs="Arial"/>
                <w:color w:val="auto"/>
                <w:sz w:val="18"/>
                <w:szCs w:val="18"/>
              </w:rPr>
            </w:pPr>
            <w:r>
              <w:rPr>
                <w:rFonts w:hint="default" w:ascii="Arial" w:hAnsi="Arial" w:eastAsia="宋体" w:cs="Arial"/>
                <w:sz w:val="18"/>
                <w:szCs w:val="18"/>
              </w:rPr>
              <w:t>Methods: Literature retrieval and data extraction subsection</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1" w:type="dxa"/>
            <w:tcBorders>
              <w:top w:val="single" w:color="000000" w:sz="4" w:space="0"/>
              <w:left w:val="single" w:color="000000" w:sz="4" w:space="0"/>
              <w:bottom w:val="single" w:color="000000" w:sz="4" w:space="0"/>
              <w:right w:val="single" w:color="000000" w:sz="4" w:space="0"/>
            </w:tcBorders>
          </w:tcPr>
          <w:p w14:paraId="51505877">
            <w:pPr>
              <w:pStyle w:val="8"/>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8"/>
              <w:spacing w:before="40" w:after="40"/>
              <w:jc w:val="right"/>
              <w:rPr>
                <w:rFonts w:ascii="Arial" w:hAnsi="Arial" w:cs="Arial"/>
                <w:sz w:val="18"/>
                <w:szCs w:val="18"/>
              </w:rPr>
            </w:pPr>
            <w:r>
              <w:rPr>
                <w:rFonts w:ascii="Arial" w:hAnsi="Arial" w:cs="Arial"/>
                <w:sz w:val="18"/>
                <w:szCs w:val="18"/>
              </w:rPr>
              <w:t>9</w:t>
            </w:r>
          </w:p>
        </w:tc>
        <w:tc>
          <w:tcPr>
            <w:tcW w:w="11522" w:type="dxa"/>
            <w:tcBorders>
              <w:top w:val="single" w:color="000000" w:sz="4" w:space="0"/>
              <w:left w:val="single" w:color="000000" w:sz="4" w:space="0"/>
              <w:bottom w:val="single" w:color="000000" w:sz="4" w:space="0"/>
              <w:right w:val="single" w:color="000000" w:sz="4" w:space="0"/>
            </w:tcBorders>
          </w:tcPr>
          <w:p w14:paraId="55FB2B23">
            <w:pPr>
              <w:pStyle w:val="8"/>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30" w:type="dxa"/>
            <w:tcBorders>
              <w:top w:val="single" w:color="000000" w:sz="4" w:space="0"/>
              <w:left w:val="single" w:color="000000" w:sz="4" w:space="0"/>
              <w:bottom w:val="single" w:color="000000" w:sz="4" w:space="0"/>
              <w:right w:val="single" w:color="000000" w:sz="4" w:space="0"/>
            </w:tcBorders>
          </w:tcPr>
          <w:p w14:paraId="1FB2C5F1">
            <w:pPr>
              <w:pStyle w:val="8"/>
              <w:spacing w:before="40" w:after="40"/>
              <w:rPr>
                <w:rFonts w:hint="default" w:ascii="Arial" w:hAnsi="Arial" w:cs="Arial"/>
                <w:color w:val="auto"/>
                <w:sz w:val="18"/>
                <w:szCs w:val="18"/>
              </w:rPr>
            </w:pPr>
            <w:r>
              <w:rPr>
                <w:rFonts w:hint="default" w:ascii="Arial" w:hAnsi="Arial" w:eastAsia="宋体" w:cs="Arial"/>
                <w:sz w:val="18"/>
                <w:szCs w:val="18"/>
              </w:rPr>
              <w:t>Methods: Literature retrieval and data extraction subsection</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186BEC60">
            <w:pPr>
              <w:pStyle w:val="8"/>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8"/>
              <w:spacing w:before="40" w:after="40"/>
              <w:jc w:val="right"/>
              <w:rPr>
                <w:rFonts w:ascii="Arial" w:hAnsi="Arial" w:cs="Arial"/>
                <w:sz w:val="18"/>
                <w:szCs w:val="18"/>
              </w:rPr>
            </w:pPr>
            <w:r>
              <w:rPr>
                <w:rFonts w:ascii="Arial" w:hAnsi="Arial" w:cs="Arial"/>
                <w:sz w:val="18"/>
                <w:szCs w:val="18"/>
              </w:rPr>
              <w:t>10a</w:t>
            </w:r>
          </w:p>
        </w:tc>
        <w:tc>
          <w:tcPr>
            <w:tcW w:w="11522" w:type="dxa"/>
            <w:tcBorders>
              <w:top w:val="single" w:color="000000" w:sz="4" w:space="0"/>
              <w:left w:val="single" w:color="000000" w:sz="4" w:space="0"/>
              <w:bottom w:val="single" w:color="000000" w:sz="4" w:space="0"/>
              <w:right w:val="single" w:color="000000" w:sz="4" w:space="0"/>
            </w:tcBorders>
          </w:tcPr>
          <w:p w14:paraId="6A77D279">
            <w:pPr>
              <w:pStyle w:val="8"/>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30" w:type="dxa"/>
            <w:tcBorders>
              <w:top w:val="single" w:color="000000" w:sz="4" w:space="0"/>
              <w:left w:val="single" w:color="000000" w:sz="4" w:space="0"/>
              <w:bottom w:val="single" w:color="000000" w:sz="4" w:space="0"/>
              <w:right w:val="single" w:color="000000" w:sz="4" w:space="0"/>
            </w:tcBorders>
          </w:tcPr>
          <w:p w14:paraId="11D25995">
            <w:pPr>
              <w:pStyle w:val="8"/>
              <w:spacing w:before="40" w:after="40"/>
              <w:rPr>
                <w:rFonts w:hint="default" w:ascii="Arial" w:hAnsi="Arial" w:cs="Arial"/>
                <w:color w:val="auto"/>
                <w:sz w:val="18"/>
                <w:szCs w:val="18"/>
              </w:rPr>
            </w:pPr>
            <w:r>
              <w:rPr>
                <w:rFonts w:hint="default" w:ascii="Arial" w:hAnsi="Arial" w:eastAsia="宋体" w:cs="Arial"/>
                <w:sz w:val="18"/>
                <w:szCs w:val="18"/>
              </w:rPr>
              <w:t>Methods: Literature retrieval and data extraction &amp; Data classification subsection</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7E21F8B5">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8"/>
              <w:spacing w:before="40" w:after="40"/>
              <w:jc w:val="right"/>
              <w:rPr>
                <w:rFonts w:ascii="Arial" w:hAnsi="Arial" w:cs="Arial"/>
                <w:sz w:val="18"/>
                <w:szCs w:val="18"/>
              </w:rPr>
            </w:pPr>
            <w:r>
              <w:rPr>
                <w:rFonts w:ascii="Arial" w:hAnsi="Arial" w:cs="Arial"/>
                <w:sz w:val="18"/>
                <w:szCs w:val="18"/>
              </w:rPr>
              <w:t>10b</w:t>
            </w:r>
          </w:p>
        </w:tc>
        <w:tc>
          <w:tcPr>
            <w:tcW w:w="11522" w:type="dxa"/>
            <w:tcBorders>
              <w:top w:val="single" w:color="000000" w:sz="4" w:space="0"/>
              <w:left w:val="single" w:color="000000" w:sz="4" w:space="0"/>
              <w:bottom w:val="single" w:color="000000" w:sz="4" w:space="0"/>
              <w:right w:val="single" w:color="000000" w:sz="4" w:space="0"/>
            </w:tcBorders>
          </w:tcPr>
          <w:p w14:paraId="101A3B3D">
            <w:pPr>
              <w:pStyle w:val="8"/>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30" w:type="dxa"/>
            <w:tcBorders>
              <w:top w:val="single" w:color="000000" w:sz="4" w:space="0"/>
              <w:left w:val="single" w:color="000000" w:sz="4" w:space="0"/>
              <w:bottom w:val="single" w:color="000000" w:sz="4" w:space="0"/>
              <w:right w:val="single" w:color="000000" w:sz="4" w:space="0"/>
            </w:tcBorders>
          </w:tcPr>
          <w:p w14:paraId="595F3ED8">
            <w:pPr>
              <w:pStyle w:val="8"/>
              <w:spacing w:before="40" w:after="40"/>
              <w:rPr>
                <w:rFonts w:hint="default" w:ascii="Arial" w:hAnsi="Arial" w:cs="Arial"/>
                <w:color w:val="auto"/>
                <w:sz w:val="18"/>
                <w:szCs w:val="18"/>
              </w:rPr>
            </w:pPr>
            <w:r>
              <w:rPr>
                <w:rFonts w:hint="default" w:ascii="Arial" w:hAnsi="Arial" w:eastAsia="宋体" w:cs="Arial"/>
                <w:sz w:val="18"/>
                <w:szCs w:val="18"/>
              </w:rPr>
              <w:t>Methods: Data classification subsection</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946292E">
            <w:pPr>
              <w:pStyle w:val="8"/>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8"/>
              <w:spacing w:before="40" w:after="40"/>
              <w:jc w:val="right"/>
              <w:rPr>
                <w:rFonts w:ascii="Arial" w:hAnsi="Arial" w:cs="Arial"/>
                <w:sz w:val="18"/>
                <w:szCs w:val="18"/>
              </w:rPr>
            </w:pPr>
            <w:r>
              <w:rPr>
                <w:rFonts w:ascii="Arial" w:hAnsi="Arial" w:cs="Arial"/>
                <w:sz w:val="18"/>
                <w:szCs w:val="18"/>
              </w:rPr>
              <w:t>11</w:t>
            </w:r>
          </w:p>
        </w:tc>
        <w:tc>
          <w:tcPr>
            <w:tcW w:w="11522" w:type="dxa"/>
            <w:tcBorders>
              <w:top w:val="single" w:color="000000" w:sz="4" w:space="0"/>
              <w:left w:val="single" w:color="000000" w:sz="4" w:space="0"/>
              <w:bottom w:val="single" w:color="000000" w:sz="4" w:space="0"/>
              <w:right w:val="single" w:color="000000" w:sz="4" w:space="0"/>
            </w:tcBorders>
          </w:tcPr>
          <w:p w14:paraId="5C7277A8">
            <w:pPr>
              <w:pStyle w:val="8"/>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30" w:type="dxa"/>
            <w:tcBorders>
              <w:top w:val="single" w:color="000000" w:sz="4" w:space="0"/>
              <w:left w:val="single" w:color="000000" w:sz="4" w:space="0"/>
              <w:bottom w:val="single" w:color="000000" w:sz="4" w:space="0"/>
              <w:right w:val="single" w:color="000000" w:sz="4" w:space="0"/>
            </w:tcBorders>
          </w:tcPr>
          <w:p w14:paraId="2E65623E">
            <w:pPr>
              <w:widowControl w:val="0"/>
              <w:autoSpaceDE w:val="0"/>
              <w:autoSpaceDN w:val="0"/>
              <w:adjustRightInd w:val="0"/>
              <w:spacing w:before="40" w:after="40"/>
              <w:rPr>
                <w:rFonts w:ascii="Arial" w:hAnsi="Arial" w:eastAsia="Times New Roman" w:cs="Arial"/>
                <w:color w:val="000000"/>
                <w:sz w:val="18"/>
                <w:szCs w:val="18"/>
                <w:lang w:val="en-CA" w:eastAsia="en-CA" w:bidi="ar-SA"/>
              </w:rPr>
            </w:pPr>
            <w:r>
              <w:rPr>
                <w:rFonts w:ascii="Arial" w:hAnsi="Arial" w:eastAsia="Times New Roman" w:cs="Arial"/>
                <w:color w:val="000000"/>
                <w:sz w:val="18"/>
                <w:szCs w:val="18"/>
                <w:lang w:val="en-CA" w:eastAsia="en-CA" w:bidi="ar-SA"/>
              </w:rPr>
              <w:t>Not performed</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1C2A98BC">
            <w:pPr>
              <w:pStyle w:val="8"/>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8"/>
              <w:spacing w:before="40" w:after="40"/>
              <w:jc w:val="right"/>
              <w:rPr>
                <w:rFonts w:ascii="Arial" w:hAnsi="Arial" w:cs="Arial"/>
                <w:sz w:val="18"/>
                <w:szCs w:val="18"/>
              </w:rPr>
            </w:pPr>
            <w:r>
              <w:rPr>
                <w:rFonts w:ascii="Arial" w:hAnsi="Arial" w:cs="Arial"/>
                <w:sz w:val="18"/>
                <w:szCs w:val="18"/>
              </w:rPr>
              <w:t>12</w:t>
            </w:r>
          </w:p>
        </w:tc>
        <w:tc>
          <w:tcPr>
            <w:tcW w:w="11522" w:type="dxa"/>
            <w:tcBorders>
              <w:top w:val="single" w:color="000000" w:sz="4" w:space="0"/>
              <w:left w:val="single" w:color="000000" w:sz="4" w:space="0"/>
              <w:bottom w:val="single" w:color="000000" w:sz="4" w:space="0"/>
              <w:right w:val="single" w:color="000000" w:sz="4" w:space="0"/>
            </w:tcBorders>
          </w:tcPr>
          <w:p w14:paraId="014B552B">
            <w:pPr>
              <w:pStyle w:val="8"/>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430" w:type="dxa"/>
            <w:tcBorders>
              <w:top w:val="single" w:color="000000" w:sz="4" w:space="0"/>
              <w:left w:val="single" w:color="000000" w:sz="4" w:space="0"/>
              <w:bottom w:val="single" w:color="000000" w:sz="4" w:space="0"/>
              <w:right w:val="single" w:color="000000" w:sz="4" w:space="0"/>
            </w:tcBorders>
          </w:tcPr>
          <w:p w14:paraId="420F1455">
            <w:pPr>
              <w:pStyle w:val="8"/>
              <w:spacing w:before="40" w:after="40"/>
              <w:rPr>
                <w:rFonts w:ascii="Arial" w:hAnsi="Arial" w:cs="Arial"/>
                <w:color w:val="auto"/>
                <w:sz w:val="18"/>
                <w:szCs w:val="18"/>
              </w:rPr>
            </w:pPr>
            <w:r>
              <w:rPr>
                <w:rFonts w:hint="default" w:ascii="Arial" w:hAnsi="Arial" w:eastAsia="宋体" w:cs="Arial"/>
                <w:sz w:val="18"/>
                <w:szCs w:val="18"/>
              </w:rPr>
              <w:t>Methods: Meta-analysis subsection</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2D0A6E32">
            <w:pPr>
              <w:pStyle w:val="8"/>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8"/>
              <w:spacing w:before="40" w:after="40"/>
              <w:jc w:val="right"/>
              <w:rPr>
                <w:rFonts w:ascii="Arial" w:hAnsi="Arial" w:cs="Arial"/>
                <w:sz w:val="18"/>
                <w:szCs w:val="18"/>
              </w:rPr>
            </w:pPr>
            <w:r>
              <w:rPr>
                <w:rFonts w:ascii="Arial" w:hAnsi="Arial" w:cs="Arial"/>
                <w:sz w:val="18"/>
                <w:szCs w:val="18"/>
              </w:rPr>
              <w:t>13a</w:t>
            </w:r>
          </w:p>
        </w:tc>
        <w:tc>
          <w:tcPr>
            <w:tcW w:w="11522" w:type="dxa"/>
            <w:tcBorders>
              <w:top w:val="single" w:color="000000" w:sz="4" w:space="0"/>
              <w:left w:val="single" w:color="000000" w:sz="4" w:space="0"/>
              <w:bottom w:val="single" w:color="000000" w:sz="4" w:space="0"/>
              <w:right w:val="single" w:color="000000" w:sz="4" w:space="0"/>
            </w:tcBorders>
          </w:tcPr>
          <w:p w14:paraId="1521797E">
            <w:pPr>
              <w:pStyle w:val="8"/>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30" w:type="dxa"/>
            <w:tcBorders>
              <w:top w:val="single" w:color="000000" w:sz="4" w:space="0"/>
              <w:left w:val="single" w:color="000000" w:sz="4" w:space="0"/>
              <w:bottom w:val="single" w:color="000000" w:sz="4" w:space="0"/>
              <w:right w:val="single" w:color="000000" w:sz="4" w:space="0"/>
            </w:tcBorders>
          </w:tcPr>
          <w:p w14:paraId="403E8D65">
            <w:pPr>
              <w:pStyle w:val="8"/>
              <w:spacing w:before="40" w:after="40"/>
              <w:rPr>
                <w:rFonts w:hint="default" w:ascii="Arial" w:hAnsi="Arial" w:cs="Arial"/>
                <w:color w:val="auto"/>
                <w:sz w:val="18"/>
                <w:szCs w:val="18"/>
              </w:rPr>
            </w:pPr>
            <w:r>
              <w:rPr>
                <w:rFonts w:hint="default" w:ascii="Arial" w:hAnsi="Arial" w:eastAsia="宋体" w:cs="Arial"/>
                <w:sz w:val="18"/>
                <w:szCs w:val="18"/>
              </w:rPr>
              <w:t>Methods: Meta-analysis subsection</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23FF4436">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8"/>
              <w:spacing w:before="40" w:after="40"/>
              <w:jc w:val="right"/>
              <w:rPr>
                <w:rFonts w:ascii="Arial" w:hAnsi="Arial" w:cs="Arial"/>
                <w:sz w:val="18"/>
                <w:szCs w:val="18"/>
              </w:rPr>
            </w:pPr>
            <w:r>
              <w:rPr>
                <w:rFonts w:ascii="Arial" w:hAnsi="Arial" w:cs="Arial"/>
                <w:sz w:val="18"/>
                <w:szCs w:val="18"/>
              </w:rPr>
              <w:t>13b</w:t>
            </w:r>
          </w:p>
        </w:tc>
        <w:tc>
          <w:tcPr>
            <w:tcW w:w="11522" w:type="dxa"/>
            <w:tcBorders>
              <w:top w:val="single" w:color="000000" w:sz="4" w:space="0"/>
              <w:left w:val="single" w:color="000000" w:sz="4" w:space="0"/>
              <w:bottom w:val="single" w:color="000000" w:sz="4" w:space="0"/>
              <w:right w:val="single" w:color="000000" w:sz="4" w:space="0"/>
            </w:tcBorders>
          </w:tcPr>
          <w:p w14:paraId="009F1C82">
            <w:pPr>
              <w:pStyle w:val="8"/>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430" w:type="dxa"/>
            <w:tcBorders>
              <w:top w:val="single" w:color="000000" w:sz="4" w:space="0"/>
              <w:left w:val="single" w:color="000000" w:sz="4" w:space="0"/>
              <w:bottom w:val="single" w:color="000000" w:sz="4" w:space="0"/>
              <w:right w:val="single" w:color="000000" w:sz="4" w:space="0"/>
            </w:tcBorders>
          </w:tcPr>
          <w:p w14:paraId="73156963">
            <w:pPr>
              <w:pStyle w:val="8"/>
              <w:spacing w:before="40" w:after="40"/>
              <w:rPr>
                <w:rFonts w:hint="default" w:ascii="Arial" w:hAnsi="Arial" w:cs="Arial"/>
                <w:color w:val="auto"/>
                <w:sz w:val="18"/>
                <w:szCs w:val="18"/>
              </w:rPr>
            </w:pPr>
            <w:r>
              <w:rPr>
                <w:rFonts w:hint="default" w:ascii="Arial" w:hAnsi="Arial" w:eastAsia="宋体" w:cs="Arial"/>
                <w:sz w:val="18"/>
                <w:szCs w:val="18"/>
              </w:rPr>
              <w:t>Methods: Meta-analysis subsection</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0AC6B0CC">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8"/>
              <w:spacing w:before="40" w:after="40"/>
              <w:jc w:val="right"/>
              <w:rPr>
                <w:rFonts w:ascii="Arial" w:hAnsi="Arial" w:cs="Arial"/>
                <w:sz w:val="18"/>
                <w:szCs w:val="18"/>
              </w:rPr>
            </w:pPr>
            <w:r>
              <w:rPr>
                <w:rFonts w:ascii="Arial" w:hAnsi="Arial" w:cs="Arial"/>
                <w:sz w:val="18"/>
                <w:szCs w:val="18"/>
              </w:rPr>
              <w:t>13c</w:t>
            </w:r>
          </w:p>
        </w:tc>
        <w:tc>
          <w:tcPr>
            <w:tcW w:w="11522" w:type="dxa"/>
            <w:tcBorders>
              <w:top w:val="single" w:color="000000" w:sz="4" w:space="0"/>
              <w:left w:val="single" w:color="000000" w:sz="4" w:space="0"/>
              <w:bottom w:val="single" w:color="000000" w:sz="4" w:space="0"/>
              <w:right w:val="single" w:color="000000" w:sz="4" w:space="0"/>
            </w:tcBorders>
          </w:tcPr>
          <w:p w14:paraId="5C7C87FD">
            <w:pPr>
              <w:pStyle w:val="8"/>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430" w:type="dxa"/>
            <w:tcBorders>
              <w:top w:val="single" w:color="000000" w:sz="4" w:space="0"/>
              <w:left w:val="single" w:color="000000" w:sz="4" w:space="0"/>
              <w:bottom w:val="single" w:color="000000" w:sz="4" w:space="0"/>
              <w:right w:val="single" w:color="000000" w:sz="4" w:space="0"/>
            </w:tcBorders>
          </w:tcPr>
          <w:p w14:paraId="3079E946">
            <w:pPr>
              <w:pStyle w:val="8"/>
              <w:spacing w:before="40" w:after="40"/>
              <w:rPr>
                <w:rFonts w:hint="default" w:ascii="Arial" w:hAnsi="Arial" w:cs="Arial"/>
                <w:color w:val="auto"/>
                <w:sz w:val="18"/>
                <w:szCs w:val="18"/>
              </w:rPr>
            </w:pPr>
            <w:r>
              <w:rPr>
                <w:rFonts w:hint="default" w:ascii="Arial" w:hAnsi="Arial" w:eastAsia="宋体" w:cs="Arial"/>
                <w:sz w:val="18"/>
                <w:szCs w:val="18"/>
              </w:rPr>
              <w:t>Methods: Meta-analysis subsection</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78DE9F90">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8"/>
              <w:spacing w:before="40" w:after="40"/>
              <w:jc w:val="right"/>
              <w:rPr>
                <w:rFonts w:ascii="Arial" w:hAnsi="Arial" w:cs="Arial"/>
                <w:sz w:val="18"/>
                <w:szCs w:val="18"/>
              </w:rPr>
            </w:pPr>
            <w:r>
              <w:rPr>
                <w:rFonts w:ascii="Arial" w:hAnsi="Arial" w:cs="Arial"/>
                <w:sz w:val="18"/>
                <w:szCs w:val="18"/>
              </w:rPr>
              <w:t>13d</w:t>
            </w:r>
          </w:p>
        </w:tc>
        <w:tc>
          <w:tcPr>
            <w:tcW w:w="11522" w:type="dxa"/>
            <w:tcBorders>
              <w:top w:val="single" w:color="000000" w:sz="4" w:space="0"/>
              <w:left w:val="single" w:color="000000" w:sz="4" w:space="0"/>
              <w:bottom w:val="single" w:color="000000" w:sz="4" w:space="0"/>
              <w:right w:val="single" w:color="000000" w:sz="4" w:space="0"/>
            </w:tcBorders>
          </w:tcPr>
          <w:p w14:paraId="788EDA76">
            <w:pPr>
              <w:pStyle w:val="8"/>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30" w:type="dxa"/>
            <w:tcBorders>
              <w:top w:val="single" w:color="000000" w:sz="4" w:space="0"/>
              <w:left w:val="single" w:color="000000" w:sz="4" w:space="0"/>
              <w:bottom w:val="single" w:color="000000" w:sz="4" w:space="0"/>
              <w:right w:val="single" w:color="000000" w:sz="4" w:space="0"/>
            </w:tcBorders>
          </w:tcPr>
          <w:p w14:paraId="1B5FCF50">
            <w:pPr>
              <w:pStyle w:val="8"/>
              <w:spacing w:before="40" w:after="40"/>
              <w:rPr>
                <w:rFonts w:hint="default" w:ascii="Arial" w:hAnsi="Arial" w:cs="Arial"/>
                <w:color w:val="auto"/>
                <w:sz w:val="18"/>
                <w:szCs w:val="18"/>
              </w:rPr>
            </w:pPr>
            <w:r>
              <w:rPr>
                <w:rFonts w:hint="default" w:ascii="Arial" w:hAnsi="Arial" w:eastAsia="宋体" w:cs="Arial"/>
                <w:sz w:val="18"/>
                <w:szCs w:val="18"/>
              </w:rPr>
              <w:t>Methods: Meta-analysis subsection</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61CA026E">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8"/>
              <w:spacing w:before="40" w:after="40"/>
              <w:jc w:val="right"/>
              <w:rPr>
                <w:rFonts w:ascii="Arial" w:hAnsi="Arial" w:cs="Arial"/>
                <w:sz w:val="18"/>
                <w:szCs w:val="18"/>
              </w:rPr>
            </w:pPr>
            <w:r>
              <w:rPr>
                <w:rFonts w:ascii="Arial" w:hAnsi="Arial" w:cs="Arial"/>
                <w:sz w:val="18"/>
                <w:szCs w:val="18"/>
              </w:rPr>
              <w:t>13e</w:t>
            </w:r>
          </w:p>
        </w:tc>
        <w:tc>
          <w:tcPr>
            <w:tcW w:w="11522" w:type="dxa"/>
            <w:tcBorders>
              <w:top w:val="single" w:color="000000" w:sz="4" w:space="0"/>
              <w:left w:val="single" w:color="000000" w:sz="4" w:space="0"/>
              <w:bottom w:val="single" w:color="000000" w:sz="4" w:space="0"/>
              <w:right w:val="single" w:color="000000" w:sz="4" w:space="0"/>
            </w:tcBorders>
          </w:tcPr>
          <w:p w14:paraId="39C60ECA">
            <w:pPr>
              <w:pStyle w:val="8"/>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430" w:type="dxa"/>
            <w:tcBorders>
              <w:top w:val="single" w:color="000000" w:sz="4" w:space="0"/>
              <w:left w:val="single" w:color="000000" w:sz="4" w:space="0"/>
              <w:bottom w:val="single" w:color="000000" w:sz="4" w:space="0"/>
              <w:right w:val="single" w:color="000000" w:sz="4" w:space="0"/>
            </w:tcBorders>
          </w:tcPr>
          <w:p w14:paraId="7E3237B1">
            <w:pPr>
              <w:pStyle w:val="8"/>
              <w:spacing w:before="40" w:after="40"/>
              <w:rPr>
                <w:rFonts w:hint="default" w:ascii="Arial" w:hAnsi="Arial" w:cs="Arial"/>
                <w:color w:val="auto"/>
                <w:sz w:val="18"/>
                <w:szCs w:val="18"/>
              </w:rPr>
            </w:pPr>
            <w:r>
              <w:rPr>
                <w:rFonts w:hint="default" w:ascii="Arial" w:hAnsi="Arial" w:eastAsia="宋体" w:cs="Arial"/>
                <w:sz w:val="18"/>
                <w:szCs w:val="18"/>
              </w:rPr>
              <w:t>Methods: Meta-analysis subsection</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1" w:type="dxa"/>
            <w:vMerge w:val="continue"/>
            <w:tcBorders>
              <w:left w:val="single" w:color="000000" w:sz="4" w:space="0"/>
              <w:bottom w:val="single" w:color="000000" w:sz="4" w:space="0"/>
              <w:right w:val="single" w:color="000000" w:sz="4" w:space="0"/>
            </w:tcBorders>
          </w:tcPr>
          <w:p w14:paraId="40E60726">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8"/>
              <w:spacing w:before="40" w:after="40"/>
              <w:jc w:val="right"/>
              <w:rPr>
                <w:rFonts w:ascii="Arial" w:hAnsi="Arial" w:cs="Arial"/>
                <w:sz w:val="18"/>
                <w:szCs w:val="18"/>
              </w:rPr>
            </w:pPr>
            <w:r>
              <w:rPr>
                <w:rFonts w:ascii="Arial" w:hAnsi="Arial" w:cs="Arial"/>
                <w:sz w:val="18"/>
                <w:szCs w:val="18"/>
              </w:rPr>
              <w:t>13f</w:t>
            </w:r>
          </w:p>
        </w:tc>
        <w:tc>
          <w:tcPr>
            <w:tcW w:w="11522" w:type="dxa"/>
            <w:tcBorders>
              <w:top w:val="single" w:color="000000" w:sz="4" w:space="0"/>
              <w:left w:val="single" w:color="000000" w:sz="4" w:space="0"/>
              <w:bottom w:val="single" w:color="000000" w:sz="4" w:space="0"/>
              <w:right w:val="single" w:color="000000" w:sz="4" w:space="0"/>
            </w:tcBorders>
          </w:tcPr>
          <w:p w14:paraId="32B204F5">
            <w:pPr>
              <w:pStyle w:val="8"/>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430" w:type="dxa"/>
            <w:tcBorders>
              <w:top w:val="single" w:color="000000" w:sz="4" w:space="0"/>
              <w:left w:val="single" w:color="000000" w:sz="4" w:space="0"/>
              <w:bottom w:val="single" w:color="000000" w:sz="4" w:space="0"/>
              <w:right w:val="single" w:color="000000" w:sz="4" w:space="0"/>
            </w:tcBorders>
          </w:tcPr>
          <w:p w14:paraId="7275097C">
            <w:pPr>
              <w:pStyle w:val="8"/>
              <w:spacing w:before="40" w:after="40"/>
              <w:rPr>
                <w:rFonts w:hint="default" w:ascii="Arial" w:hAnsi="Arial" w:cs="Arial"/>
                <w:color w:val="auto"/>
                <w:sz w:val="18"/>
                <w:szCs w:val="18"/>
              </w:rPr>
            </w:pPr>
            <w:r>
              <w:rPr>
                <w:rFonts w:hint="default" w:ascii="Arial" w:hAnsi="Arial" w:eastAsia="宋体" w:cs="Arial"/>
                <w:sz w:val="18"/>
                <w:szCs w:val="18"/>
              </w:rPr>
              <w:t>Methods: Meta-analysis subsection</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606E8AEA">
            <w:pPr>
              <w:pStyle w:val="8"/>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8"/>
              <w:spacing w:before="40" w:after="40"/>
              <w:jc w:val="right"/>
              <w:rPr>
                <w:rFonts w:ascii="Arial" w:hAnsi="Arial" w:cs="Arial"/>
                <w:sz w:val="18"/>
                <w:szCs w:val="18"/>
              </w:rPr>
            </w:pPr>
            <w:r>
              <w:rPr>
                <w:rFonts w:ascii="Arial" w:hAnsi="Arial" w:cs="Arial"/>
                <w:sz w:val="18"/>
                <w:szCs w:val="18"/>
              </w:rPr>
              <w:t>14</w:t>
            </w:r>
          </w:p>
        </w:tc>
        <w:tc>
          <w:tcPr>
            <w:tcW w:w="11522" w:type="dxa"/>
            <w:tcBorders>
              <w:top w:val="single" w:color="000000" w:sz="4" w:space="0"/>
              <w:left w:val="single" w:color="000000" w:sz="4" w:space="0"/>
              <w:bottom w:val="single" w:color="000000" w:sz="4" w:space="0"/>
              <w:right w:val="single" w:color="000000" w:sz="4" w:space="0"/>
            </w:tcBorders>
          </w:tcPr>
          <w:p w14:paraId="6353979A">
            <w:pPr>
              <w:pStyle w:val="8"/>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430" w:type="dxa"/>
            <w:tcBorders>
              <w:top w:val="single" w:color="000000" w:sz="4" w:space="0"/>
              <w:left w:val="single" w:color="000000" w:sz="4" w:space="0"/>
              <w:bottom w:val="single" w:color="000000" w:sz="4" w:space="0"/>
              <w:right w:val="single" w:color="000000" w:sz="4" w:space="0"/>
            </w:tcBorders>
          </w:tcPr>
          <w:p w14:paraId="18EBE183">
            <w:pPr>
              <w:pStyle w:val="8"/>
              <w:spacing w:before="40" w:after="40"/>
              <w:rPr>
                <w:rFonts w:hint="default" w:ascii="Arial" w:hAnsi="Arial" w:cs="Arial"/>
                <w:color w:val="auto"/>
                <w:sz w:val="18"/>
                <w:szCs w:val="18"/>
              </w:rPr>
            </w:pPr>
            <w:r>
              <w:rPr>
                <w:rFonts w:hint="default" w:ascii="Arial" w:hAnsi="Arial" w:eastAsia="宋体" w:cs="Arial"/>
                <w:sz w:val="18"/>
                <w:szCs w:val="18"/>
              </w:rPr>
              <w:t>Methods: Meta-analysis subsection</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329A6D8">
            <w:pPr>
              <w:pStyle w:val="8"/>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8"/>
              <w:spacing w:before="40" w:after="40"/>
              <w:jc w:val="right"/>
              <w:rPr>
                <w:rFonts w:ascii="Arial" w:hAnsi="Arial" w:cs="Arial"/>
                <w:sz w:val="18"/>
                <w:szCs w:val="18"/>
              </w:rPr>
            </w:pPr>
            <w:r>
              <w:rPr>
                <w:rFonts w:ascii="Arial" w:hAnsi="Arial" w:cs="Arial"/>
                <w:sz w:val="18"/>
                <w:szCs w:val="18"/>
              </w:rPr>
              <w:t>15</w:t>
            </w:r>
          </w:p>
        </w:tc>
        <w:tc>
          <w:tcPr>
            <w:tcW w:w="11522" w:type="dxa"/>
            <w:tcBorders>
              <w:top w:val="single" w:color="000000" w:sz="4" w:space="0"/>
              <w:left w:val="single" w:color="000000" w:sz="4" w:space="0"/>
              <w:bottom w:val="single" w:color="000000" w:sz="4" w:space="0"/>
              <w:right w:val="single" w:color="000000" w:sz="4" w:space="0"/>
            </w:tcBorders>
          </w:tcPr>
          <w:p w14:paraId="1861BBFE">
            <w:pPr>
              <w:pStyle w:val="8"/>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430" w:type="dxa"/>
            <w:tcBorders>
              <w:top w:val="single" w:color="000000" w:sz="4" w:space="0"/>
              <w:left w:val="single" w:color="000000" w:sz="4" w:space="0"/>
              <w:bottom w:val="single" w:color="000000" w:sz="4" w:space="0"/>
              <w:right w:val="single" w:color="000000" w:sz="4" w:space="0"/>
            </w:tcBorders>
          </w:tcPr>
          <w:p w14:paraId="7875B5BE">
            <w:pPr>
              <w:pStyle w:val="8"/>
              <w:spacing w:before="40" w:after="40"/>
              <w:rPr>
                <w:rFonts w:hint="default" w:ascii="Arial" w:hAnsi="Arial" w:cs="Arial"/>
                <w:color w:val="auto"/>
                <w:sz w:val="18"/>
                <w:szCs w:val="18"/>
              </w:rPr>
            </w:pPr>
            <w:r>
              <w:rPr>
                <w:rFonts w:hint="default" w:ascii="Arial" w:hAnsi="Arial" w:eastAsia="宋体" w:cs="Arial"/>
                <w:sz w:val="18"/>
                <w:szCs w:val="18"/>
              </w:rPr>
              <w:t>Not performed</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8"/>
              <w:rPr>
                <w:rFonts w:ascii="Arial" w:hAnsi="Arial" w:cs="Arial"/>
                <w:sz w:val="18"/>
                <w:szCs w:val="18"/>
              </w:rPr>
            </w:pPr>
            <w:r>
              <w:rPr>
                <w:rFonts w:ascii="Arial" w:hAnsi="Arial" w:cs="Arial"/>
                <w:b/>
                <w:bCs/>
                <w:sz w:val="18"/>
                <w:szCs w:val="18"/>
              </w:rPr>
              <w:t xml:space="preserve">RESULTS </w:t>
            </w:r>
          </w:p>
        </w:tc>
        <w:tc>
          <w:tcPr>
            <w:tcW w:w="143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8"/>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2C5E0E20">
            <w:pPr>
              <w:pStyle w:val="8"/>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8"/>
              <w:spacing w:before="40" w:after="40"/>
              <w:jc w:val="right"/>
              <w:rPr>
                <w:rFonts w:ascii="Arial" w:hAnsi="Arial" w:cs="Arial"/>
                <w:sz w:val="18"/>
                <w:szCs w:val="18"/>
              </w:rPr>
            </w:pPr>
            <w:r>
              <w:rPr>
                <w:rFonts w:ascii="Arial" w:hAnsi="Arial" w:cs="Arial"/>
                <w:sz w:val="18"/>
                <w:szCs w:val="18"/>
              </w:rPr>
              <w:t>16a</w:t>
            </w:r>
          </w:p>
        </w:tc>
        <w:tc>
          <w:tcPr>
            <w:tcW w:w="11522" w:type="dxa"/>
            <w:tcBorders>
              <w:top w:val="single" w:color="000000" w:sz="4" w:space="0"/>
              <w:left w:val="single" w:color="000000" w:sz="4" w:space="0"/>
              <w:bottom w:val="single" w:color="000000" w:sz="4" w:space="0"/>
              <w:right w:val="single" w:color="000000" w:sz="4" w:space="0"/>
            </w:tcBorders>
          </w:tcPr>
          <w:p w14:paraId="465FDF79">
            <w:pPr>
              <w:pStyle w:val="8"/>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430" w:type="dxa"/>
            <w:tcBorders>
              <w:top w:val="single" w:color="000000" w:sz="4" w:space="0"/>
              <w:left w:val="single" w:color="000000" w:sz="4" w:space="0"/>
              <w:bottom w:val="single" w:color="000000" w:sz="4" w:space="0"/>
              <w:right w:val="single" w:color="000000" w:sz="4" w:space="0"/>
            </w:tcBorders>
          </w:tcPr>
          <w:p w14:paraId="670CFC65">
            <w:pPr>
              <w:pStyle w:val="8"/>
              <w:spacing w:before="40" w:after="40"/>
              <w:rPr>
                <w:rFonts w:ascii="Arial" w:hAnsi="Arial" w:cs="Arial"/>
                <w:color w:val="auto"/>
                <w:sz w:val="18"/>
                <w:szCs w:val="18"/>
              </w:rPr>
            </w:pPr>
            <w:r>
              <w:rPr>
                <w:rFonts w:hint="eastAsia" w:ascii="Arial" w:hAnsi="Arial" w:cs="Arial"/>
                <w:color w:val="auto"/>
                <w:sz w:val="18"/>
                <w:szCs w:val="18"/>
              </w:rPr>
              <w:t>Results section (No PRISMA flow diagram included in the manuscript)</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73401FBA">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8"/>
              <w:spacing w:before="40" w:after="40"/>
              <w:jc w:val="right"/>
              <w:rPr>
                <w:rFonts w:ascii="Arial" w:hAnsi="Arial" w:cs="Arial"/>
                <w:sz w:val="18"/>
                <w:szCs w:val="18"/>
              </w:rPr>
            </w:pPr>
            <w:r>
              <w:rPr>
                <w:rFonts w:ascii="Arial" w:hAnsi="Arial" w:cs="Arial"/>
                <w:sz w:val="18"/>
                <w:szCs w:val="18"/>
              </w:rPr>
              <w:t>16b</w:t>
            </w:r>
          </w:p>
        </w:tc>
        <w:tc>
          <w:tcPr>
            <w:tcW w:w="11522" w:type="dxa"/>
            <w:tcBorders>
              <w:top w:val="single" w:color="000000" w:sz="4" w:space="0"/>
              <w:left w:val="single" w:color="000000" w:sz="4" w:space="0"/>
              <w:bottom w:val="single" w:color="000000" w:sz="4" w:space="0"/>
              <w:right w:val="single" w:color="000000" w:sz="4" w:space="0"/>
            </w:tcBorders>
          </w:tcPr>
          <w:p w14:paraId="7C33FBE2">
            <w:pPr>
              <w:pStyle w:val="8"/>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430" w:type="dxa"/>
            <w:tcBorders>
              <w:top w:val="single" w:color="000000" w:sz="4" w:space="0"/>
              <w:left w:val="single" w:color="000000" w:sz="4" w:space="0"/>
              <w:bottom w:val="single" w:color="000000" w:sz="4" w:space="0"/>
              <w:right w:val="single" w:color="000000" w:sz="4" w:space="0"/>
            </w:tcBorders>
          </w:tcPr>
          <w:p w14:paraId="715316E4">
            <w:pPr>
              <w:pStyle w:val="8"/>
              <w:spacing w:before="40" w:after="40"/>
              <w:rPr>
                <w:rFonts w:hint="default" w:ascii="Arial" w:hAnsi="Arial" w:cs="Arial"/>
                <w:color w:val="auto"/>
                <w:sz w:val="18"/>
                <w:szCs w:val="18"/>
              </w:rPr>
            </w:pPr>
            <w:r>
              <w:rPr>
                <w:rFonts w:hint="default" w:ascii="Arial" w:hAnsi="Arial" w:eastAsia="宋体" w:cs="Arial"/>
                <w:sz w:val="18"/>
                <w:szCs w:val="18"/>
              </w:rPr>
              <w:t>Results: Section 3.1</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1" w:type="dxa"/>
            <w:tcBorders>
              <w:top w:val="single" w:color="000000" w:sz="4" w:space="0"/>
              <w:left w:val="single" w:color="000000" w:sz="4" w:space="0"/>
              <w:bottom w:val="single" w:color="000000" w:sz="4" w:space="0"/>
              <w:right w:val="single" w:color="000000" w:sz="4" w:space="0"/>
            </w:tcBorders>
          </w:tcPr>
          <w:p w14:paraId="248BFA8C">
            <w:pPr>
              <w:pStyle w:val="8"/>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8"/>
              <w:spacing w:before="40" w:after="40"/>
              <w:jc w:val="right"/>
              <w:rPr>
                <w:rFonts w:ascii="Arial" w:hAnsi="Arial" w:cs="Arial"/>
                <w:sz w:val="18"/>
                <w:szCs w:val="18"/>
              </w:rPr>
            </w:pPr>
            <w:r>
              <w:rPr>
                <w:rFonts w:ascii="Arial" w:hAnsi="Arial" w:cs="Arial"/>
                <w:sz w:val="18"/>
                <w:szCs w:val="18"/>
              </w:rPr>
              <w:t>17</w:t>
            </w:r>
          </w:p>
        </w:tc>
        <w:tc>
          <w:tcPr>
            <w:tcW w:w="11522" w:type="dxa"/>
            <w:tcBorders>
              <w:top w:val="single" w:color="000000" w:sz="4" w:space="0"/>
              <w:left w:val="single" w:color="000000" w:sz="4" w:space="0"/>
              <w:bottom w:val="single" w:color="000000" w:sz="4" w:space="0"/>
              <w:right w:val="single" w:color="000000" w:sz="4" w:space="0"/>
            </w:tcBorders>
          </w:tcPr>
          <w:p w14:paraId="07DC5B50">
            <w:pPr>
              <w:pStyle w:val="8"/>
              <w:spacing w:before="40" w:after="40"/>
              <w:rPr>
                <w:rFonts w:ascii="Arial" w:hAnsi="Arial" w:cs="Arial"/>
                <w:sz w:val="18"/>
                <w:szCs w:val="18"/>
              </w:rPr>
            </w:pPr>
            <w:r>
              <w:rPr>
                <w:rFonts w:ascii="Arial" w:hAnsi="Arial" w:cs="Arial"/>
                <w:sz w:val="18"/>
                <w:szCs w:val="18"/>
              </w:rPr>
              <w:t>Cite each included study and present its characteristics.</w:t>
            </w:r>
          </w:p>
        </w:tc>
        <w:tc>
          <w:tcPr>
            <w:tcW w:w="1430" w:type="dxa"/>
            <w:tcBorders>
              <w:top w:val="single" w:color="000000" w:sz="4" w:space="0"/>
              <w:left w:val="single" w:color="000000" w:sz="4" w:space="0"/>
              <w:bottom w:val="single" w:color="000000" w:sz="4" w:space="0"/>
              <w:right w:val="single" w:color="000000" w:sz="4" w:space="0"/>
            </w:tcBorders>
          </w:tcPr>
          <w:p w14:paraId="2BA7B4C0">
            <w:pPr>
              <w:pStyle w:val="8"/>
              <w:spacing w:before="40" w:after="40"/>
              <w:rPr>
                <w:rFonts w:hint="default" w:ascii="Arial" w:hAnsi="Arial" w:cs="Arial"/>
                <w:color w:val="auto"/>
                <w:sz w:val="18"/>
                <w:szCs w:val="18"/>
              </w:rPr>
            </w:pPr>
            <w:r>
              <w:rPr>
                <w:rFonts w:hint="default" w:ascii="Arial" w:hAnsi="Arial" w:eastAsia="宋体" w:cs="Arial"/>
                <w:sz w:val="18"/>
                <w:szCs w:val="18"/>
              </w:rPr>
              <w:t>Results: Section 3.1</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074D41F9">
            <w:pPr>
              <w:pStyle w:val="8"/>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8"/>
              <w:spacing w:before="40" w:after="40"/>
              <w:jc w:val="right"/>
              <w:rPr>
                <w:rFonts w:ascii="Arial" w:hAnsi="Arial" w:cs="Arial"/>
                <w:sz w:val="18"/>
                <w:szCs w:val="18"/>
              </w:rPr>
            </w:pPr>
            <w:r>
              <w:rPr>
                <w:rFonts w:ascii="Arial" w:hAnsi="Arial" w:cs="Arial"/>
                <w:sz w:val="18"/>
                <w:szCs w:val="18"/>
              </w:rPr>
              <w:t>18</w:t>
            </w:r>
          </w:p>
        </w:tc>
        <w:tc>
          <w:tcPr>
            <w:tcW w:w="11522" w:type="dxa"/>
            <w:tcBorders>
              <w:top w:val="single" w:color="000000" w:sz="4" w:space="0"/>
              <w:left w:val="single" w:color="000000" w:sz="4" w:space="0"/>
              <w:bottom w:val="single" w:color="000000" w:sz="4" w:space="0"/>
              <w:right w:val="single" w:color="000000" w:sz="4" w:space="0"/>
            </w:tcBorders>
          </w:tcPr>
          <w:p w14:paraId="2E1F0F3A">
            <w:pPr>
              <w:pStyle w:val="8"/>
              <w:spacing w:before="40" w:after="40"/>
              <w:rPr>
                <w:rFonts w:ascii="Arial" w:hAnsi="Arial" w:cs="Arial"/>
                <w:sz w:val="18"/>
                <w:szCs w:val="18"/>
              </w:rPr>
            </w:pPr>
            <w:r>
              <w:rPr>
                <w:rFonts w:ascii="Arial" w:hAnsi="Arial" w:cs="Arial"/>
                <w:sz w:val="18"/>
                <w:szCs w:val="18"/>
              </w:rPr>
              <w:t>Present assessments of risk of bias for each included study.</w:t>
            </w:r>
          </w:p>
        </w:tc>
        <w:tc>
          <w:tcPr>
            <w:tcW w:w="1430" w:type="dxa"/>
            <w:tcBorders>
              <w:top w:val="single" w:color="000000" w:sz="4" w:space="0"/>
              <w:left w:val="single" w:color="000000" w:sz="4" w:space="0"/>
              <w:bottom w:val="single" w:color="000000" w:sz="4" w:space="0"/>
              <w:right w:val="single" w:color="000000" w:sz="4" w:space="0"/>
            </w:tcBorders>
          </w:tcPr>
          <w:p w14:paraId="7897FD3B">
            <w:pPr>
              <w:pStyle w:val="8"/>
              <w:spacing w:before="40" w:after="40"/>
              <w:rPr>
                <w:rFonts w:hint="default" w:ascii="Arial" w:hAnsi="Arial" w:cs="Arial"/>
                <w:color w:val="auto"/>
                <w:sz w:val="18"/>
                <w:szCs w:val="18"/>
              </w:rPr>
            </w:pPr>
            <w:r>
              <w:rPr>
                <w:rFonts w:hint="default" w:ascii="Arial" w:hAnsi="Arial" w:eastAsia="宋体" w:cs="Arial"/>
                <w:sz w:val="18"/>
                <w:szCs w:val="18"/>
              </w:rPr>
              <w:t>Not performed</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8FD34DF">
            <w:pPr>
              <w:pStyle w:val="8"/>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8"/>
              <w:spacing w:before="40" w:after="40"/>
              <w:jc w:val="right"/>
              <w:rPr>
                <w:rFonts w:ascii="Arial" w:hAnsi="Arial" w:cs="Arial"/>
                <w:sz w:val="18"/>
                <w:szCs w:val="18"/>
              </w:rPr>
            </w:pPr>
            <w:r>
              <w:rPr>
                <w:rFonts w:ascii="Arial" w:hAnsi="Arial" w:cs="Arial"/>
                <w:sz w:val="18"/>
                <w:szCs w:val="18"/>
              </w:rPr>
              <w:t>19</w:t>
            </w:r>
          </w:p>
        </w:tc>
        <w:tc>
          <w:tcPr>
            <w:tcW w:w="11522" w:type="dxa"/>
            <w:tcBorders>
              <w:top w:val="single" w:color="000000" w:sz="4" w:space="0"/>
              <w:left w:val="single" w:color="000000" w:sz="4" w:space="0"/>
              <w:bottom w:val="single" w:color="000000" w:sz="4" w:space="0"/>
              <w:right w:val="single" w:color="000000" w:sz="4" w:space="0"/>
            </w:tcBorders>
          </w:tcPr>
          <w:p w14:paraId="77D5105C">
            <w:pPr>
              <w:pStyle w:val="8"/>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430" w:type="dxa"/>
            <w:tcBorders>
              <w:top w:val="single" w:color="000000" w:sz="4" w:space="0"/>
              <w:left w:val="single" w:color="000000" w:sz="4" w:space="0"/>
              <w:bottom w:val="single" w:color="000000" w:sz="4" w:space="0"/>
              <w:right w:val="single" w:color="000000" w:sz="4" w:space="0"/>
            </w:tcBorders>
          </w:tcPr>
          <w:p w14:paraId="43E181A6">
            <w:pPr>
              <w:pStyle w:val="8"/>
              <w:spacing w:before="40" w:after="40"/>
              <w:rPr>
                <w:rFonts w:hint="default" w:ascii="Arial" w:hAnsi="Arial" w:cs="Arial"/>
                <w:color w:val="auto"/>
                <w:sz w:val="18"/>
                <w:szCs w:val="18"/>
              </w:rPr>
            </w:pPr>
            <w:r>
              <w:rPr>
                <w:rFonts w:hint="default" w:ascii="Arial" w:hAnsi="Arial" w:eastAsia="宋体" w:cs="Arial"/>
                <w:sz w:val="18"/>
                <w:szCs w:val="18"/>
              </w:rPr>
              <w:t>Results: Section 3.1 &amp; 3.3, Table 2, Table 3, Figure 2</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16BFCE5C">
            <w:pPr>
              <w:pStyle w:val="8"/>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8"/>
              <w:spacing w:before="40" w:after="40"/>
              <w:jc w:val="right"/>
              <w:rPr>
                <w:rFonts w:ascii="Arial" w:hAnsi="Arial" w:cs="Arial"/>
                <w:sz w:val="18"/>
                <w:szCs w:val="18"/>
              </w:rPr>
            </w:pPr>
            <w:r>
              <w:rPr>
                <w:rFonts w:ascii="Arial" w:hAnsi="Arial" w:cs="Arial"/>
                <w:sz w:val="18"/>
                <w:szCs w:val="18"/>
              </w:rPr>
              <w:t>20a</w:t>
            </w:r>
          </w:p>
        </w:tc>
        <w:tc>
          <w:tcPr>
            <w:tcW w:w="11522" w:type="dxa"/>
            <w:tcBorders>
              <w:top w:val="single" w:color="000000" w:sz="4" w:space="0"/>
              <w:left w:val="single" w:color="000000" w:sz="4" w:space="0"/>
              <w:bottom w:val="single" w:color="000000" w:sz="4" w:space="0"/>
              <w:right w:val="single" w:color="000000" w:sz="4" w:space="0"/>
            </w:tcBorders>
          </w:tcPr>
          <w:p w14:paraId="0E913473">
            <w:pPr>
              <w:pStyle w:val="8"/>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430" w:type="dxa"/>
            <w:tcBorders>
              <w:top w:val="single" w:color="000000" w:sz="4" w:space="0"/>
              <w:left w:val="single" w:color="000000" w:sz="4" w:space="0"/>
              <w:bottom w:val="single" w:color="000000" w:sz="4" w:space="0"/>
              <w:right w:val="single" w:color="000000" w:sz="4" w:space="0"/>
            </w:tcBorders>
          </w:tcPr>
          <w:p w14:paraId="7395E36F">
            <w:pPr>
              <w:pStyle w:val="8"/>
              <w:spacing w:before="40" w:after="40"/>
              <w:rPr>
                <w:rFonts w:hint="default" w:ascii="Arial" w:hAnsi="Arial" w:cs="Arial"/>
                <w:color w:val="auto"/>
                <w:sz w:val="18"/>
                <w:szCs w:val="18"/>
              </w:rPr>
            </w:pPr>
            <w:r>
              <w:rPr>
                <w:rFonts w:hint="default" w:ascii="Arial" w:hAnsi="Arial" w:eastAsia="宋体" w:cs="Arial"/>
                <w:sz w:val="18"/>
                <w:szCs w:val="18"/>
              </w:rPr>
              <w:t>Results: Section 3.1 &amp; 3.3, Table 2, Table 3, Figure 2</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1" w:type="dxa"/>
            <w:vMerge w:val="continue"/>
            <w:tcBorders>
              <w:left w:val="single" w:color="000000" w:sz="4" w:space="0"/>
              <w:right w:val="single" w:color="000000" w:sz="4" w:space="0"/>
            </w:tcBorders>
          </w:tcPr>
          <w:p w14:paraId="4760E726">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8"/>
              <w:spacing w:before="40" w:after="40"/>
              <w:jc w:val="right"/>
              <w:rPr>
                <w:rFonts w:ascii="Arial" w:hAnsi="Arial" w:cs="Arial"/>
                <w:sz w:val="18"/>
                <w:szCs w:val="18"/>
              </w:rPr>
            </w:pPr>
            <w:r>
              <w:rPr>
                <w:rFonts w:ascii="Arial" w:hAnsi="Arial" w:cs="Arial"/>
                <w:sz w:val="18"/>
                <w:szCs w:val="18"/>
              </w:rPr>
              <w:t>20b</w:t>
            </w:r>
          </w:p>
        </w:tc>
        <w:tc>
          <w:tcPr>
            <w:tcW w:w="11522" w:type="dxa"/>
            <w:tcBorders>
              <w:top w:val="single" w:color="000000" w:sz="4" w:space="0"/>
              <w:left w:val="single" w:color="000000" w:sz="4" w:space="0"/>
              <w:bottom w:val="single" w:color="000000" w:sz="4" w:space="0"/>
              <w:right w:val="single" w:color="000000" w:sz="4" w:space="0"/>
            </w:tcBorders>
          </w:tcPr>
          <w:p w14:paraId="214F5C2A">
            <w:pPr>
              <w:pStyle w:val="8"/>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30" w:type="dxa"/>
            <w:tcBorders>
              <w:top w:val="single" w:color="000000" w:sz="4" w:space="0"/>
              <w:left w:val="single" w:color="000000" w:sz="4" w:space="0"/>
              <w:bottom w:val="single" w:color="000000" w:sz="4" w:space="0"/>
              <w:right w:val="single" w:color="000000" w:sz="4" w:space="0"/>
            </w:tcBorders>
          </w:tcPr>
          <w:p w14:paraId="7C8F8A33">
            <w:pPr>
              <w:pStyle w:val="8"/>
              <w:spacing w:before="40" w:after="40"/>
              <w:rPr>
                <w:rFonts w:hint="default" w:ascii="Arial" w:hAnsi="Arial" w:cs="Arial"/>
                <w:color w:val="auto"/>
                <w:sz w:val="18"/>
                <w:szCs w:val="18"/>
              </w:rPr>
            </w:pPr>
            <w:r>
              <w:rPr>
                <w:rFonts w:hint="default" w:ascii="Arial" w:hAnsi="Arial" w:eastAsia="宋体" w:cs="Arial"/>
                <w:sz w:val="18"/>
                <w:szCs w:val="18"/>
              </w:rPr>
              <w:t>Results: Section 3.1 &amp; 3.3, Table 2, Table 3, Figure 2</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1B863B38">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8"/>
              <w:spacing w:before="40" w:after="40"/>
              <w:jc w:val="right"/>
              <w:rPr>
                <w:rFonts w:ascii="Arial" w:hAnsi="Arial" w:cs="Arial"/>
                <w:sz w:val="18"/>
                <w:szCs w:val="18"/>
              </w:rPr>
            </w:pPr>
            <w:r>
              <w:rPr>
                <w:rFonts w:ascii="Arial" w:hAnsi="Arial" w:cs="Arial"/>
                <w:sz w:val="18"/>
                <w:szCs w:val="18"/>
              </w:rPr>
              <w:t>20c</w:t>
            </w:r>
          </w:p>
        </w:tc>
        <w:tc>
          <w:tcPr>
            <w:tcW w:w="11522" w:type="dxa"/>
            <w:tcBorders>
              <w:top w:val="single" w:color="000000" w:sz="4" w:space="0"/>
              <w:left w:val="single" w:color="000000" w:sz="4" w:space="0"/>
              <w:bottom w:val="single" w:color="000000" w:sz="4" w:space="0"/>
              <w:right w:val="single" w:color="000000" w:sz="4" w:space="0"/>
            </w:tcBorders>
          </w:tcPr>
          <w:p w14:paraId="52AB047D">
            <w:pPr>
              <w:pStyle w:val="8"/>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430" w:type="dxa"/>
            <w:tcBorders>
              <w:top w:val="single" w:color="000000" w:sz="4" w:space="0"/>
              <w:left w:val="single" w:color="000000" w:sz="4" w:space="0"/>
              <w:bottom w:val="single" w:color="000000" w:sz="4" w:space="0"/>
              <w:right w:val="single" w:color="000000" w:sz="4" w:space="0"/>
            </w:tcBorders>
          </w:tcPr>
          <w:p w14:paraId="05D8123F">
            <w:pPr>
              <w:pStyle w:val="8"/>
              <w:spacing w:before="40" w:after="40"/>
              <w:rPr>
                <w:rFonts w:ascii="Arial" w:hAnsi="Arial" w:cs="Arial"/>
                <w:color w:val="auto"/>
                <w:sz w:val="18"/>
                <w:szCs w:val="18"/>
              </w:rPr>
            </w:pPr>
            <w:r>
              <w:rPr>
                <w:rFonts w:hint="default" w:ascii="Arial" w:hAnsi="Arial" w:eastAsia="宋体" w:cs="Arial"/>
                <w:sz w:val="18"/>
                <w:szCs w:val="18"/>
              </w:rPr>
              <w:t>Results: Section 3.1 &amp; 3.3, Table 2, Table 3, Figure 2</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456A0208">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8"/>
              <w:spacing w:before="40" w:after="40"/>
              <w:jc w:val="right"/>
              <w:rPr>
                <w:rFonts w:ascii="Arial" w:hAnsi="Arial" w:cs="Arial"/>
                <w:sz w:val="18"/>
                <w:szCs w:val="18"/>
              </w:rPr>
            </w:pPr>
            <w:r>
              <w:rPr>
                <w:rFonts w:ascii="Arial" w:hAnsi="Arial" w:cs="Arial"/>
                <w:sz w:val="18"/>
                <w:szCs w:val="18"/>
              </w:rPr>
              <w:t>20d</w:t>
            </w:r>
          </w:p>
        </w:tc>
        <w:tc>
          <w:tcPr>
            <w:tcW w:w="11522" w:type="dxa"/>
            <w:tcBorders>
              <w:top w:val="single" w:color="000000" w:sz="4" w:space="0"/>
              <w:left w:val="single" w:color="000000" w:sz="4" w:space="0"/>
              <w:bottom w:val="single" w:color="000000" w:sz="4" w:space="0"/>
              <w:right w:val="single" w:color="000000" w:sz="4" w:space="0"/>
            </w:tcBorders>
          </w:tcPr>
          <w:p w14:paraId="45824D6A">
            <w:pPr>
              <w:pStyle w:val="8"/>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430" w:type="dxa"/>
            <w:tcBorders>
              <w:top w:val="single" w:color="000000" w:sz="4" w:space="0"/>
              <w:left w:val="single" w:color="000000" w:sz="4" w:space="0"/>
              <w:bottom w:val="single" w:color="000000" w:sz="4" w:space="0"/>
              <w:right w:val="single" w:color="000000" w:sz="4" w:space="0"/>
            </w:tcBorders>
          </w:tcPr>
          <w:p w14:paraId="32E0B1FA">
            <w:pPr>
              <w:pStyle w:val="8"/>
              <w:spacing w:before="40" w:after="40"/>
              <w:rPr>
                <w:rFonts w:ascii="Arial" w:hAnsi="Arial" w:cs="Arial"/>
                <w:color w:val="auto"/>
                <w:sz w:val="18"/>
                <w:szCs w:val="18"/>
              </w:rPr>
            </w:pPr>
            <w:r>
              <w:rPr>
                <w:rFonts w:hint="default" w:ascii="Arial" w:hAnsi="Arial" w:eastAsia="宋体" w:cs="Arial"/>
                <w:sz w:val="18"/>
                <w:szCs w:val="18"/>
              </w:rPr>
              <w:t>Results: Section 3.1 &amp; 3.3, Table 2, Table 3, Figure 2</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156C072">
            <w:pPr>
              <w:pStyle w:val="8"/>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8"/>
              <w:spacing w:before="40" w:after="40"/>
              <w:jc w:val="right"/>
              <w:rPr>
                <w:rFonts w:ascii="Arial" w:hAnsi="Arial" w:cs="Arial"/>
                <w:sz w:val="18"/>
                <w:szCs w:val="18"/>
              </w:rPr>
            </w:pPr>
            <w:r>
              <w:rPr>
                <w:rFonts w:ascii="Arial" w:hAnsi="Arial" w:cs="Arial"/>
                <w:sz w:val="18"/>
                <w:szCs w:val="18"/>
              </w:rPr>
              <w:t>21</w:t>
            </w:r>
          </w:p>
        </w:tc>
        <w:tc>
          <w:tcPr>
            <w:tcW w:w="11522" w:type="dxa"/>
            <w:tcBorders>
              <w:top w:val="single" w:color="000000" w:sz="4" w:space="0"/>
              <w:left w:val="single" w:color="000000" w:sz="4" w:space="0"/>
              <w:bottom w:val="single" w:color="000000" w:sz="4" w:space="0"/>
              <w:right w:val="single" w:color="000000" w:sz="4" w:space="0"/>
            </w:tcBorders>
          </w:tcPr>
          <w:p w14:paraId="5A87793F">
            <w:pPr>
              <w:pStyle w:val="8"/>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430" w:type="dxa"/>
            <w:tcBorders>
              <w:top w:val="single" w:color="000000" w:sz="4" w:space="0"/>
              <w:left w:val="single" w:color="000000" w:sz="4" w:space="0"/>
              <w:bottom w:val="single" w:color="000000" w:sz="4" w:space="0"/>
              <w:right w:val="single" w:color="000000" w:sz="4" w:space="0"/>
            </w:tcBorders>
          </w:tcPr>
          <w:p w14:paraId="1A435861">
            <w:pPr>
              <w:pStyle w:val="8"/>
              <w:spacing w:before="40" w:after="40"/>
              <w:rPr>
                <w:rFonts w:hint="default" w:ascii="Arial" w:hAnsi="Arial" w:cs="Arial"/>
                <w:color w:val="auto"/>
                <w:sz w:val="18"/>
                <w:szCs w:val="18"/>
              </w:rPr>
            </w:pPr>
            <w:r>
              <w:rPr>
                <w:rFonts w:hint="default" w:ascii="Arial" w:hAnsi="Arial" w:eastAsia="宋体" w:cs="Arial"/>
                <w:sz w:val="18"/>
                <w:szCs w:val="18"/>
              </w:rPr>
              <w:t>Results: Section 3.1, Table 2</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4E8D53DB">
            <w:pPr>
              <w:pStyle w:val="8"/>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8"/>
              <w:spacing w:before="40" w:after="40"/>
              <w:jc w:val="right"/>
              <w:rPr>
                <w:rFonts w:ascii="Arial" w:hAnsi="Arial" w:cs="Arial"/>
                <w:sz w:val="18"/>
                <w:szCs w:val="18"/>
              </w:rPr>
            </w:pPr>
            <w:r>
              <w:rPr>
                <w:rFonts w:ascii="Arial" w:hAnsi="Arial" w:cs="Arial"/>
                <w:sz w:val="18"/>
                <w:szCs w:val="18"/>
              </w:rPr>
              <w:t>22</w:t>
            </w:r>
          </w:p>
        </w:tc>
        <w:tc>
          <w:tcPr>
            <w:tcW w:w="11522" w:type="dxa"/>
            <w:tcBorders>
              <w:top w:val="single" w:color="000000" w:sz="4" w:space="0"/>
              <w:left w:val="single" w:color="000000" w:sz="4" w:space="0"/>
              <w:bottom w:val="single" w:color="000000" w:sz="4" w:space="0"/>
              <w:right w:val="single" w:color="000000" w:sz="4" w:space="0"/>
            </w:tcBorders>
          </w:tcPr>
          <w:p w14:paraId="31892DC8">
            <w:pPr>
              <w:pStyle w:val="8"/>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430" w:type="dxa"/>
            <w:tcBorders>
              <w:top w:val="single" w:color="000000" w:sz="4" w:space="0"/>
              <w:left w:val="single" w:color="000000" w:sz="4" w:space="0"/>
              <w:bottom w:val="single" w:color="000000" w:sz="4" w:space="0"/>
              <w:right w:val="single" w:color="000000" w:sz="4" w:space="0"/>
            </w:tcBorders>
          </w:tcPr>
          <w:p w14:paraId="76AE189C">
            <w:pPr>
              <w:pStyle w:val="8"/>
              <w:spacing w:before="40" w:after="40"/>
              <w:rPr>
                <w:rFonts w:hint="default" w:ascii="Arial" w:hAnsi="Arial" w:cs="Arial"/>
                <w:color w:val="auto"/>
                <w:sz w:val="18"/>
                <w:szCs w:val="18"/>
              </w:rPr>
            </w:pPr>
            <w:r>
              <w:rPr>
                <w:rFonts w:hint="default" w:ascii="Arial" w:hAnsi="Arial" w:eastAsia="宋体" w:cs="Arial"/>
                <w:sz w:val="18"/>
                <w:szCs w:val="18"/>
              </w:rPr>
              <w:t>Not performed</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377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8"/>
              <w:rPr>
                <w:rFonts w:ascii="Arial" w:hAnsi="Arial" w:cs="Arial"/>
                <w:sz w:val="18"/>
                <w:szCs w:val="18"/>
              </w:rPr>
            </w:pPr>
            <w:r>
              <w:rPr>
                <w:rFonts w:ascii="Arial" w:hAnsi="Arial" w:cs="Arial"/>
                <w:b/>
                <w:bCs/>
                <w:sz w:val="18"/>
                <w:szCs w:val="18"/>
              </w:rPr>
              <w:t xml:space="preserve">DISCUSSION </w:t>
            </w:r>
          </w:p>
        </w:tc>
        <w:tc>
          <w:tcPr>
            <w:tcW w:w="143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8"/>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6A415BD4">
            <w:pPr>
              <w:pStyle w:val="8"/>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8"/>
              <w:spacing w:before="40" w:after="40"/>
              <w:jc w:val="right"/>
              <w:rPr>
                <w:rFonts w:ascii="Arial" w:hAnsi="Arial" w:cs="Arial"/>
                <w:sz w:val="18"/>
                <w:szCs w:val="18"/>
              </w:rPr>
            </w:pPr>
            <w:r>
              <w:rPr>
                <w:rFonts w:ascii="Arial" w:hAnsi="Arial" w:cs="Arial"/>
                <w:sz w:val="18"/>
                <w:szCs w:val="18"/>
              </w:rPr>
              <w:t>23a</w:t>
            </w:r>
          </w:p>
        </w:tc>
        <w:tc>
          <w:tcPr>
            <w:tcW w:w="11522" w:type="dxa"/>
            <w:tcBorders>
              <w:top w:val="single" w:color="000000" w:sz="4" w:space="0"/>
              <w:left w:val="single" w:color="000000" w:sz="4" w:space="0"/>
              <w:bottom w:val="single" w:color="000000" w:sz="4" w:space="0"/>
              <w:right w:val="single" w:color="000000" w:sz="4" w:space="0"/>
            </w:tcBorders>
          </w:tcPr>
          <w:p w14:paraId="3180C0BE">
            <w:pPr>
              <w:pStyle w:val="8"/>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430" w:type="dxa"/>
            <w:tcBorders>
              <w:top w:val="single" w:color="000000" w:sz="4" w:space="0"/>
              <w:left w:val="single" w:color="000000" w:sz="4" w:space="0"/>
              <w:bottom w:val="single" w:color="000000" w:sz="4" w:space="0"/>
              <w:right w:val="single" w:color="000000" w:sz="4" w:space="0"/>
            </w:tcBorders>
          </w:tcPr>
          <w:p w14:paraId="336F0287">
            <w:pPr>
              <w:pStyle w:val="8"/>
              <w:spacing w:before="40" w:after="40"/>
              <w:rPr>
                <w:rFonts w:hint="default" w:ascii="Arial" w:hAnsi="Arial" w:cs="Arial"/>
                <w:color w:val="auto"/>
                <w:sz w:val="18"/>
                <w:szCs w:val="18"/>
              </w:rPr>
            </w:pPr>
            <w:r>
              <w:rPr>
                <w:rStyle w:val="6"/>
                <w:rFonts w:hint="default" w:ascii="Arial" w:hAnsi="Arial" w:eastAsia="宋体" w:cs="Arial"/>
                <w:b w:val="0"/>
                <w:bCs w:val="0"/>
                <w:color w:val="000000"/>
                <w:sz w:val="18"/>
                <w:szCs w:val="18"/>
              </w:rPr>
              <w:t>Discussion section</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34E4593B">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8"/>
              <w:spacing w:before="40" w:after="40"/>
              <w:jc w:val="right"/>
              <w:rPr>
                <w:rFonts w:ascii="Arial" w:hAnsi="Arial" w:cs="Arial"/>
                <w:sz w:val="18"/>
                <w:szCs w:val="18"/>
              </w:rPr>
            </w:pPr>
            <w:r>
              <w:rPr>
                <w:rFonts w:ascii="Arial" w:hAnsi="Arial" w:cs="Arial"/>
                <w:sz w:val="18"/>
                <w:szCs w:val="18"/>
              </w:rPr>
              <w:t>23b</w:t>
            </w:r>
          </w:p>
        </w:tc>
        <w:tc>
          <w:tcPr>
            <w:tcW w:w="11522" w:type="dxa"/>
            <w:tcBorders>
              <w:top w:val="single" w:color="000000" w:sz="4" w:space="0"/>
              <w:left w:val="single" w:color="000000" w:sz="4" w:space="0"/>
              <w:bottom w:val="single" w:color="000000" w:sz="4" w:space="0"/>
              <w:right w:val="single" w:color="000000" w:sz="4" w:space="0"/>
            </w:tcBorders>
          </w:tcPr>
          <w:p w14:paraId="2BC239AF">
            <w:pPr>
              <w:pStyle w:val="8"/>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430" w:type="dxa"/>
            <w:tcBorders>
              <w:top w:val="single" w:color="000000" w:sz="4" w:space="0"/>
              <w:left w:val="single" w:color="000000" w:sz="4" w:space="0"/>
              <w:bottom w:val="single" w:color="000000" w:sz="4" w:space="0"/>
              <w:right w:val="single" w:color="000000" w:sz="4" w:space="0"/>
            </w:tcBorders>
          </w:tcPr>
          <w:p w14:paraId="552BBDFF">
            <w:pPr>
              <w:pStyle w:val="8"/>
              <w:spacing w:before="40" w:after="40"/>
              <w:rPr>
                <w:rFonts w:hint="default" w:ascii="Arial" w:hAnsi="Arial" w:cs="Arial"/>
                <w:color w:val="auto"/>
                <w:sz w:val="18"/>
                <w:szCs w:val="18"/>
              </w:rPr>
            </w:pPr>
            <w:r>
              <w:rPr>
                <w:rFonts w:hint="default" w:ascii="Arial" w:hAnsi="Arial" w:eastAsia="宋体" w:cs="Arial"/>
                <w:sz w:val="18"/>
                <w:szCs w:val="18"/>
              </w:rPr>
              <w:t>Discussion section</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right w:val="single" w:color="000000" w:sz="4" w:space="0"/>
            </w:tcBorders>
          </w:tcPr>
          <w:p w14:paraId="3276A062">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8"/>
              <w:spacing w:before="40" w:after="40"/>
              <w:jc w:val="right"/>
              <w:rPr>
                <w:rFonts w:ascii="Arial" w:hAnsi="Arial" w:cs="Arial"/>
                <w:sz w:val="18"/>
                <w:szCs w:val="18"/>
              </w:rPr>
            </w:pPr>
            <w:r>
              <w:rPr>
                <w:rFonts w:ascii="Arial" w:hAnsi="Arial" w:cs="Arial"/>
                <w:sz w:val="18"/>
                <w:szCs w:val="18"/>
              </w:rPr>
              <w:t>23c</w:t>
            </w:r>
          </w:p>
        </w:tc>
        <w:tc>
          <w:tcPr>
            <w:tcW w:w="11522" w:type="dxa"/>
            <w:tcBorders>
              <w:top w:val="single" w:color="000000" w:sz="4" w:space="0"/>
              <w:left w:val="single" w:color="000000" w:sz="4" w:space="0"/>
              <w:bottom w:val="single" w:color="000000" w:sz="4" w:space="0"/>
              <w:right w:val="single" w:color="000000" w:sz="4" w:space="0"/>
            </w:tcBorders>
          </w:tcPr>
          <w:p w14:paraId="1ADE0693">
            <w:pPr>
              <w:pStyle w:val="8"/>
              <w:spacing w:before="40" w:after="40"/>
              <w:rPr>
                <w:rFonts w:ascii="Arial" w:hAnsi="Arial" w:cs="Arial"/>
                <w:sz w:val="18"/>
                <w:szCs w:val="18"/>
              </w:rPr>
            </w:pPr>
            <w:r>
              <w:rPr>
                <w:rFonts w:ascii="Arial" w:hAnsi="Arial" w:cs="Arial"/>
                <w:sz w:val="18"/>
                <w:szCs w:val="18"/>
              </w:rPr>
              <w:t>Discuss any limitations of the review processes used.</w:t>
            </w:r>
          </w:p>
        </w:tc>
        <w:tc>
          <w:tcPr>
            <w:tcW w:w="1430" w:type="dxa"/>
            <w:tcBorders>
              <w:top w:val="single" w:color="000000" w:sz="4" w:space="0"/>
              <w:left w:val="single" w:color="000000" w:sz="4" w:space="0"/>
              <w:bottom w:val="single" w:color="000000" w:sz="4" w:space="0"/>
              <w:right w:val="single" w:color="000000" w:sz="4" w:space="0"/>
            </w:tcBorders>
          </w:tcPr>
          <w:p w14:paraId="52AEF35E">
            <w:pPr>
              <w:pStyle w:val="8"/>
              <w:spacing w:before="40" w:after="40"/>
              <w:rPr>
                <w:rFonts w:hint="default" w:ascii="Arial" w:hAnsi="Arial" w:cs="Arial"/>
                <w:color w:val="auto"/>
                <w:sz w:val="18"/>
                <w:szCs w:val="18"/>
              </w:rPr>
            </w:pPr>
            <w:r>
              <w:rPr>
                <w:rFonts w:hint="default" w:ascii="Arial" w:hAnsi="Arial" w:eastAsia="宋体" w:cs="Arial"/>
                <w:sz w:val="18"/>
                <w:szCs w:val="18"/>
              </w:rPr>
              <w:t>Discussion section</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auto" w:sz="4" w:space="0"/>
              <w:right w:val="single" w:color="000000" w:sz="4" w:space="0"/>
            </w:tcBorders>
          </w:tcPr>
          <w:p w14:paraId="4105AB4C">
            <w:pPr>
              <w:pStyle w:val="8"/>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8"/>
              <w:spacing w:before="40" w:after="40"/>
              <w:jc w:val="right"/>
              <w:rPr>
                <w:rFonts w:ascii="Arial" w:hAnsi="Arial" w:cs="Arial"/>
                <w:sz w:val="18"/>
                <w:szCs w:val="18"/>
              </w:rPr>
            </w:pPr>
            <w:r>
              <w:rPr>
                <w:rFonts w:ascii="Arial" w:hAnsi="Arial" w:cs="Arial"/>
                <w:sz w:val="18"/>
                <w:szCs w:val="18"/>
              </w:rPr>
              <w:t>23d</w:t>
            </w:r>
          </w:p>
        </w:tc>
        <w:tc>
          <w:tcPr>
            <w:tcW w:w="11522" w:type="dxa"/>
            <w:tcBorders>
              <w:top w:val="single" w:color="000000" w:sz="4" w:space="0"/>
              <w:left w:val="single" w:color="auto" w:sz="4" w:space="0"/>
              <w:bottom w:val="double" w:color="000000" w:sz="4" w:space="0"/>
              <w:right w:val="single" w:color="000000" w:sz="4" w:space="0"/>
            </w:tcBorders>
          </w:tcPr>
          <w:p w14:paraId="5FA0A2F2">
            <w:pPr>
              <w:pStyle w:val="8"/>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430" w:type="dxa"/>
            <w:tcBorders>
              <w:top w:val="single" w:color="000000" w:sz="4" w:space="0"/>
              <w:left w:val="single" w:color="000000" w:sz="4" w:space="0"/>
              <w:bottom w:val="double" w:color="000000" w:sz="4" w:space="0"/>
              <w:right w:val="single" w:color="000000" w:sz="4" w:space="0"/>
            </w:tcBorders>
          </w:tcPr>
          <w:p w14:paraId="30980325">
            <w:pPr>
              <w:pStyle w:val="8"/>
              <w:spacing w:before="40" w:after="40"/>
              <w:rPr>
                <w:rFonts w:hint="default" w:ascii="Arial" w:hAnsi="Arial" w:cs="Arial"/>
                <w:color w:val="auto"/>
                <w:sz w:val="18"/>
                <w:szCs w:val="18"/>
              </w:rPr>
            </w:pPr>
            <w:r>
              <w:rPr>
                <w:rFonts w:hint="default" w:ascii="Arial" w:hAnsi="Arial" w:eastAsia="宋体" w:cs="Arial"/>
                <w:sz w:val="18"/>
                <w:szCs w:val="18"/>
              </w:rPr>
              <w:t>Discussion section</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377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8"/>
              <w:rPr>
                <w:rFonts w:ascii="Arial" w:hAnsi="Arial" w:cs="Arial"/>
                <w:sz w:val="18"/>
                <w:szCs w:val="18"/>
              </w:rPr>
            </w:pPr>
            <w:r>
              <w:rPr>
                <w:rFonts w:ascii="Arial" w:hAnsi="Arial" w:cs="Arial"/>
                <w:b/>
                <w:bCs/>
                <w:sz w:val="18"/>
                <w:szCs w:val="18"/>
              </w:rPr>
              <w:t>OTHER INFORMATION</w:t>
            </w:r>
          </w:p>
        </w:tc>
        <w:tc>
          <w:tcPr>
            <w:tcW w:w="143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8"/>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restart"/>
            <w:tcBorders>
              <w:top w:val="single" w:color="000000" w:sz="4" w:space="0"/>
              <w:left w:val="single" w:color="000000" w:sz="4" w:space="0"/>
              <w:right w:val="single" w:color="000000" w:sz="4" w:space="0"/>
            </w:tcBorders>
          </w:tcPr>
          <w:p w14:paraId="56E3C875">
            <w:pPr>
              <w:pStyle w:val="8"/>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8"/>
              <w:spacing w:before="40" w:after="40"/>
              <w:jc w:val="right"/>
              <w:rPr>
                <w:rFonts w:ascii="Arial" w:hAnsi="Arial" w:cs="Arial"/>
                <w:sz w:val="18"/>
                <w:szCs w:val="18"/>
              </w:rPr>
            </w:pPr>
            <w:r>
              <w:rPr>
                <w:rFonts w:ascii="Arial" w:hAnsi="Arial" w:cs="Arial"/>
                <w:sz w:val="18"/>
                <w:szCs w:val="18"/>
              </w:rPr>
              <w:t>24a</w:t>
            </w:r>
          </w:p>
        </w:tc>
        <w:tc>
          <w:tcPr>
            <w:tcW w:w="11522" w:type="dxa"/>
            <w:tcBorders>
              <w:top w:val="single" w:color="000000" w:sz="4" w:space="0"/>
              <w:left w:val="single" w:color="000000" w:sz="4" w:space="0"/>
              <w:bottom w:val="single" w:color="000000" w:sz="4" w:space="0"/>
              <w:right w:val="single" w:color="000000" w:sz="4" w:space="0"/>
            </w:tcBorders>
          </w:tcPr>
          <w:p w14:paraId="16AABB8D">
            <w:pPr>
              <w:pStyle w:val="8"/>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430" w:type="dxa"/>
            <w:tcBorders>
              <w:top w:val="single" w:color="000000" w:sz="4" w:space="0"/>
              <w:left w:val="single" w:color="000000" w:sz="4" w:space="0"/>
              <w:bottom w:val="single" w:color="000000" w:sz="4" w:space="0"/>
              <w:right w:val="single" w:color="000000" w:sz="4" w:space="0"/>
            </w:tcBorders>
          </w:tcPr>
          <w:p w14:paraId="2EE9DE13">
            <w:pPr>
              <w:pStyle w:val="8"/>
              <w:spacing w:before="40" w:after="40"/>
              <w:rPr>
                <w:rFonts w:hint="default" w:ascii="Arial" w:hAnsi="Arial" w:cs="Arial"/>
                <w:color w:val="auto"/>
                <w:sz w:val="18"/>
                <w:szCs w:val="18"/>
              </w:rPr>
            </w:pPr>
            <w:r>
              <w:rPr>
                <w:rFonts w:hint="default" w:ascii="Arial" w:hAnsi="Arial" w:eastAsia="宋体" w:cs="Arial"/>
                <w:sz w:val="18"/>
                <w:szCs w:val="18"/>
              </w:rPr>
              <w:t>Not registered</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1" w:type="dxa"/>
            <w:vMerge w:val="continue"/>
            <w:tcBorders>
              <w:left w:val="single" w:color="000000" w:sz="4" w:space="0"/>
              <w:right w:val="single" w:color="000000" w:sz="4" w:space="0"/>
            </w:tcBorders>
          </w:tcPr>
          <w:p w14:paraId="038F19BF">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8"/>
              <w:spacing w:before="40" w:after="40"/>
              <w:jc w:val="right"/>
              <w:rPr>
                <w:rFonts w:ascii="Arial" w:hAnsi="Arial" w:cs="Arial"/>
                <w:sz w:val="18"/>
                <w:szCs w:val="18"/>
              </w:rPr>
            </w:pPr>
            <w:r>
              <w:rPr>
                <w:rFonts w:ascii="Arial" w:hAnsi="Arial" w:cs="Arial"/>
                <w:sz w:val="18"/>
                <w:szCs w:val="18"/>
              </w:rPr>
              <w:t>24b</w:t>
            </w:r>
          </w:p>
        </w:tc>
        <w:tc>
          <w:tcPr>
            <w:tcW w:w="11522" w:type="dxa"/>
            <w:tcBorders>
              <w:top w:val="single" w:color="000000" w:sz="4" w:space="0"/>
              <w:left w:val="single" w:color="000000" w:sz="4" w:space="0"/>
              <w:bottom w:val="single" w:color="000000" w:sz="4" w:space="0"/>
              <w:right w:val="single" w:color="000000" w:sz="4" w:space="0"/>
            </w:tcBorders>
          </w:tcPr>
          <w:p w14:paraId="30E4D536">
            <w:pPr>
              <w:pStyle w:val="8"/>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430" w:type="dxa"/>
            <w:tcBorders>
              <w:top w:val="single" w:color="000000" w:sz="4" w:space="0"/>
              <w:left w:val="single" w:color="000000" w:sz="4" w:space="0"/>
              <w:bottom w:val="single" w:color="000000" w:sz="4" w:space="0"/>
              <w:right w:val="single" w:color="000000" w:sz="4" w:space="0"/>
            </w:tcBorders>
          </w:tcPr>
          <w:p w14:paraId="55D44A96">
            <w:pPr>
              <w:pStyle w:val="8"/>
              <w:spacing w:before="40" w:after="40"/>
              <w:rPr>
                <w:rFonts w:hint="default" w:ascii="Arial" w:hAnsi="Arial" w:cs="Arial"/>
                <w:color w:val="auto"/>
                <w:sz w:val="18"/>
                <w:szCs w:val="18"/>
              </w:rPr>
            </w:pPr>
            <w:r>
              <w:rPr>
                <w:rFonts w:hint="default" w:ascii="Arial" w:hAnsi="Arial" w:eastAsia="宋体" w:cs="Arial"/>
                <w:sz w:val="18"/>
                <w:szCs w:val="18"/>
              </w:rPr>
              <w:t>No formal protocol prepared</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vMerge w:val="continue"/>
            <w:tcBorders>
              <w:left w:val="single" w:color="000000" w:sz="4" w:space="0"/>
              <w:bottom w:val="single" w:color="000000" w:sz="4" w:space="0"/>
              <w:right w:val="single" w:color="000000" w:sz="4" w:space="0"/>
            </w:tcBorders>
          </w:tcPr>
          <w:p w14:paraId="3F05BA64">
            <w:pPr>
              <w:pStyle w:val="8"/>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8"/>
              <w:spacing w:before="40" w:after="40"/>
              <w:jc w:val="right"/>
              <w:rPr>
                <w:rFonts w:ascii="Arial" w:hAnsi="Arial" w:cs="Arial"/>
                <w:sz w:val="18"/>
                <w:szCs w:val="18"/>
              </w:rPr>
            </w:pPr>
            <w:r>
              <w:rPr>
                <w:rFonts w:ascii="Arial" w:hAnsi="Arial" w:cs="Arial"/>
                <w:sz w:val="18"/>
                <w:szCs w:val="18"/>
              </w:rPr>
              <w:t>24c</w:t>
            </w:r>
          </w:p>
        </w:tc>
        <w:tc>
          <w:tcPr>
            <w:tcW w:w="11522" w:type="dxa"/>
            <w:tcBorders>
              <w:top w:val="single" w:color="000000" w:sz="4" w:space="0"/>
              <w:left w:val="single" w:color="000000" w:sz="4" w:space="0"/>
              <w:bottom w:val="single" w:color="000000" w:sz="4" w:space="0"/>
              <w:right w:val="single" w:color="000000" w:sz="4" w:space="0"/>
            </w:tcBorders>
          </w:tcPr>
          <w:p w14:paraId="0EA5EF40">
            <w:pPr>
              <w:pStyle w:val="8"/>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430" w:type="dxa"/>
            <w:tcBorders>
              <w:top w:val="single" w:color="000000" w:sz="4" w:space="0"/>
              <w:left w:val="single" w:color="000000" w:sz="4" w:space="0"/>
              <w:bottom w:val="single" w:color="000000" w:sz="4" w:space="0"/>
              <w:right w:val="single" w:color="000000" w:sz="4" w:space="0"/>
            </w:tcBorders>
          </w:tcPr>
          <w:p w14:paraId="0ED81809">
            <w:pPr>
              <w:pStyle w:val="8"/>
              <w:spacing w:before="40" w:after="40"/>
              <w:rPr>
                <w:rFonts w:hint="default" w:ascii="Arial" w:hAnsi="Arial" w:cs="Arial"/>
                <w:color w:val="auto"/>
                <w:sz w:val="18"/>
                <w:szCs w:val="18"/>
              </w:rPr>
            </w:pPr>
            <w:r>
              <w:rPr>
                <w:rFonts w:hint="default" w:ascii="Arial" w:hAnsi="Arial" w:eastAsia="宋体" w:cs="Arial"/>
                <w:sz w:val="18"/>
                <w:szCs w:val="18"/>
              </w:rPr>
              <w:t>No amendments made</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568E03AB">
            <w:pPr>
              <w:pStyle w:val="8"/>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8"/>
              <w:spacing w:before="40" w:after="40"/>
              <w:jc w:val="right"/>
              <w:rPr>
                <w:rFonts w:ascii="Arial" w:hAnsi="Arial" w:cs="Arial"/>
                <w:sz w:val="18"/>
                <w:szCs w:val="18"/>
              </w:rPr>
            </w:pPr>
            <w:r>
              <w:rPr>
                <w:rFonts w:ascii="Arial" w:hAnsi="Arial" w:cs="Arial"/>
                <w:sz w:val="18"/>
                <w:szCs w:val="18"/>
              </w:rPr>
              <w:t>25</w:t>
            </w:r>
          </w:p>
        </w:tc>
        <w:tc>
          <w:tcPr>
            <w:tcW w:w="11522" w:type="dxa"/>
            <w:tcBorders>
              <w:top w:val="single" w:color="000000" w:sz="4" w:space="0"/>
              <w:left w:val="single" w:color="000000" w:sz="4" w:space="0"/>
              <w:bottom w:val="single" w:color="000000" w:sz="4" w:space="0"/>
              <w:right w:val="single" w:color="000000" w:sz="4" w:space="0"/>
            </w:tcBorders>
          </w:tcPr>
          <w:p w14:paraId="3D202DC4">
            <w:pPr>
              <w:pStyle w:val="8"/>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430" w:type="dxa"/>
            <w:tcBorders>
              <w:top w:val="single" w:color="000000" w:sz="4" w:space="0"/>
              <w:left w:val="single" w:color="000000" w:sz="4" w:space="0"/>
              <w:bottom w:val="single" w:color="000000" w:sz="4" w:space="0"/>
              <w:right w:val="single" w:color="000000" w:sz="4" w:space="0"/>
            </w:tcBorders>
          </w:tcPr>
          <w:p w14:paraId="1688945E">
            <w:pPr>
              <w:pStyle w:val="8"/>
              <w:spacing w:before="40" w:after="40"/>
              <w:rPr>
                <w:rFonts w:hint="default" w:ascii="Arial" w:hAnsi="Arial" w:cs="Arial"/>
                <w:color w:val="auto"/>
                <w:sz w:val="18"/>
                <w:szCs w:val="18"/>
              </w:rPr>
            </w:pPr>
            <w:r>
              <w:rPr>
                <w:rFonts w:hint="default" w:ascii="Arial" w:hAnsi="Arial" w:eastAsia="宋体" w:cs="Arial"/>
                <w:sz w:val="18"/>
                <w:szCs w:val="18"/>
              </w:rPr>
              <w:t>Funding &amp; Acknowledgments section</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1" w:type="dxa"/>
            <w:tcBorders>
              <w:top w:val="single" w:color="000000" w:sz="4" w:space="0"/>
              <w:left w:val="single" w:color="000000" w:sz="4" w:space="0"/>
              <w:bottom w:val="single" w:color="000000" w:sz="4" w:space="0"/>
              <w:right w:val="single" w:color="000000" w:sz="4" w:space="0"/>
            </w:tcBorders>
          </w:tcPr>
          <w:p w14:paraId="27DA1532">
            <w:pPr>
              <w:pStyle w:val="8"/>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8"/>
              <w:spacing w:before="40" w:after="40"/>
              <w:jc w:val="right"/>
              <w:rPr>
                <w:rFonts w:ascii="Arial" w:hAnsi="Arial" w:cs="Arial"/>
                <w:sz w:val="18"/>
                <w:szCs w:val="18"/>
              </w:rPr>
            </w:pPr>
            <w:r>
              <w:rPr>
                <w:rFonts w:ascii="Arial" w:hAnsi="Arial" w:cs="Arial"/>
                <w:sz w:val="18"/>
                <w:szCs w:val="18"/>
              </w:rPr>
              <w:t>26</w:t>
            </w:r>
          </w:p>
        </w:tc>
        <w:tc>
          <w:tcPr>
            <w:tcW w:w="11522" w:type="dxa"/>
            <w:tcBorders>
              <w:top w:val="single" w:color="000000" w:sz="4" w:space="0"/>
              <w:left w:val="single" w:color="000000" w:sz="4" w:space="0"/>
              <w:bottom w:val="single" w:color="000000" w:sz="4" w:space="0"/>
              <w:right w:val="single" w:color="000000" w:sz="4" w:space="0"/>
            </w:tcBorders>
          </w:tcPr>
          <w:p w14:paraId="6C50B7A3">
            <w:pPr>
              <w:pStyle w:val="8"/>
              <w:spacing w:before="40" w:after="40"/>
              <w:rPr>
                <w:rFonts w:ascii="Arial" w:hAnsi="Arial" w:cs="Arial"/>
                <w:sz w:val="18"/>
                <w:szCs w:val="18"/>
              </w:rPr>
            </w:pPr>
            <w:r>
              <w:rPr>
                <w:rFonts w:ascii="Arial" w:hAnsi="Arial" w:cs="Arial"/>
                <w:sz w:val="18"/>
                <w:szCs w:val="18"/>
              </w:rPr>
              <w:t>Declare any competing interests of review authors.</w:t>
            </w:r>
          </w:p>
        </w:tc>
        <w:tc>
          <w:tcPr>
            <w:tcW w:w="1430" w:type="dxa"/>
            <w:tcBorders>
              <w:top w:val="single" w:color="000000" w:sz="4" w:space="0"/>
              <w:left w:val="single" w:color="000000" w:sz="4" w:space="0"/>
              <w:bottom w:val="single" w:color="000000" w:sz="4" w:space="0"/>
              <w:right w:val="single" w:color="000000" w:sz="4" w:space="0"/>
            </w:tcBorders>
          </w:tcPr>
          <w:p w14:paraId="6FA1E09F">
            <w:pPr>
              <w:pStyle w:val="8"/>
              <w:spacing w:before="40" w:after="40"/>
              <w:rPr>
                <w:rFonts w:hint="default" w:ascii="Arial" w:hAnsi="Arial" w:cs="Arial"/>
                <w:color w:val="auto"/>
                <w:sz w:val="18"/>
                <w:szCs w:val="18"/>
              </w:rPr>
            </w:pPr>
            <w:r>
              <w:rPr>
                <w:rFonts w:hint="default" w:ascii="Arial" w:hAnsi="Arial" w:eastAsia="宋体" w:cs="Arial"/>
                <w:sz w:val="18"/>
                <w:szCs w:val="18"/>
              </w:rPr>
              <w:t>Conflicts of Interest section</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61" w:type="dxa"/>
            <w:tcBorders>
              <w:top w:val="single" w:color="000000" w:sz="4" w:space="0"/>
              <w:left w:val="single" w:color="000000" w:sz="4" w:space="0"/>
              <w:bottom w:val="double" w:color="000000" w:sz="4" w:space="0"/>
              <w:right w:val="single" w:color="000000" w:sz="4" w:space="0"/>
            </w:tcBorders>
          </w:tcPr>
          <w:p w14:paraId="71A9B4E7">
            <w:pPr>
              <w:pStyle w:val="8"/>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8"/>
              <w:spacing w:before="40" w:after="40"/>
              <w:jc w:val="right"/>
              <w:rPr>
                <w:rFonts w:ascii="Arial" w:hAnsi="Arial" w:cs="Arial"/>
                <w:sz w:val="18"/>
                <w:szCs w:val="18"/>
              </w:rPr>
            </w:pPr>
            <w:r>
              <w:rPr>
                <w:rFonts w:ascii="Arial" w:hAnsi="Arial" w:cs="Arial"/>
                <w:sz w:val="18"/>
                <w:szCs w:val="18"/>
              </w:rPr>
              <w:t>27</w:t>
            </w:r>
          </w:p>
        </w:tc>
        <w:tc>
          <w:tcPr>
            <w:tcW w:w="11522" w:type="dxa"/>
            <w:tcBorders>
              <w:top w:val="single" w:color="000000" w:sz="4" w:space="0"/>
              <w:left w:val="single" w:color="000000" w:sz="4" w:space="0"/>
              <w:bottom w:val="double" w:color="000000" w:sz="4" w:space="0"/>
              <w:right w:val="single" w:color="000000" w:sz="4" w:space="0"/>
            </w:tcBorders>
          </w:tcPr>
          <w:p w14:paraId="619249F8">
            <w:pPr>
              <w:pStyle w:val="8"/>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30" w:type="dxa"/>
            <w:tcBorders>
              <w:top w:val="single" w:color="000000" w:sz="4" w:space="0"/>
              <w:left w:val="single" w:color="000000" w:sz="4" w:space="0"/>
              <w:bottom w:val="double" w:color="000000" w:sz="4" w:space="0"/>
              <w:right w:val="single" w:color="000000" w:sz="4" w:space="0"/>
            </w:tcBorders>
          </w:tcPr>
          <w:p w14:paraId="442C99F1">
            <w:pPr>
              <w:pStyle w:val="8"/>
              <w:spacing w:before="40" w:after="40"/>
              <w:rPr>
                <w:rFonts w:hint="default" w:ascii="Arial" w:hAnsi="Arial" w:cs="Arial"/>
                <w:b w:val="0"/>
                <w:bCs w:val="0"/>
                <w:color w:val="auto"/>
                <w:sz w:val="18"/>
                <w:szCs w:val="18"/>
              </w:rPr>
            </w:pPr>
            <w:r>
              <w:rPr>
                <w:rStyle w:val="6"/>
                <w:rFonts w:hint="default" w:ascii="Arial" w:hAnsi="Arial" w:eastAsia="宋体" w:cs="Arial"/>
                <w:b w:val="0"/>
                <w:bCs w:val="0"/>
                <w:color w:val="000000"/>
                <w:sz w:val="18"/>
                <w:szCs w:val="18"/>
              </w:rPr>
              <w:t>Data Availability Statement section</w:t>
            </w:r>
          </w:p>
        </w:tc>
      </w:tr>
    </w:tbl>
    <w:p w14:paraId="6338F4EE">
      <w:pPr>
        <w:pStyle w:val="8"/>
        <w:rPr>
          <w:rFonts w:ascii="Arial" w:hAnsi="Arial" w:cs="Arial"/>
          <w:color w:val="auto"/>
        </w:rPr>
      </w:pPr>
    </w:p>
    <w:p w14:paraId="7AC394C9">
      <w:pPr>
        <w:pStyle w:val="8"/>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7"/>
          <w:rFonts w:ascii="Arial" w:hAnsi="Arial" w:cs="Arial"/>
          <w:sz w:val="16"/>
          <w:szCs w:val="16"/>
        </w:rPr>
        <w:t>https://creativecommons.org/licenses/by/4.0/</w:t>
      </w:r>
      <w:r>
        <w:rPr>
          <w:rStyle w:val="7"/>
          <w:rFonts w:ascii="Arial" w:hAnsi="Arial" w:cs="Arial"/>
          <w:sz w:val="16"/>
          <w:szCs w:val="16"/>
        </w:rPr>
        <w:fldChar w:fldCharType="end"/>
      </w:r>
      <w:r>
        <w:rPr>
          <w:rFonts w:ascii="Arial" w:hAnsi="Arial" w:cs="Arial"/>
          <w:color w:val="auto"/>
          <w:sz w:val="16"/>
          <w:szCs w:val="16"/>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10"/>
      <w:ind w:left="720"/>
      <w:jc w:val="both"/>
      <w:rPr>
        <w:rFonts w:ascii="Lucida Sans" w:hAnsi="Lucida Sans"/>
        <w:sz w:val="20"/>
        <w:szCs w:val="20"/>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-184150</wp:posOffset>
          </wp:positionV>
          <wp:extent cx="519430" cy="495300"/>
          <wp:effectExtent l="0" t="0" r="1270" b="0"/>
          <wp:wrapSquare wrapText="bothSides"/>
          <wp:docPr id="1" name="图片 4" descr="Prisma-logo-Colour-white-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Prisma-logo-Colour-white-BG"/>
                  <pic:cNvPicPr>
                    <a:picLocks noChangeAspect="1"/>
                  </pic:cNvPicPr>
                </pic:nvPicPr>
                <pic:blipFill>
                  <a:blip r:embed="rId1"/>
                  <a:stretch>
                    <a:fillRect/>
                  </a:stretch>
                </pic:blipFill>
                <pic:spPr>
                  <a:xfrm>
                    <a:off x="0" y="0"/>
                    <a:ext cx="519430" cy="495300"/>
                  </a:xfrm>
                  <a:prstGeom prst="rect">
                    <a:avLst/>
                  </a:prstGeom>
                  <a:noFill/>
                  <a:ln>
                    <a:noFill/>
                  </a:ln>
                </pic:spPr>
              </pic:pic>
            </a:graphicData>
          </a:graphic>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3824052A"/>
    <w:rsid w:val="7AAF6770"/>
    <w:rsid w:val="7D256FB9"/>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Strong"/>
    <w:basedOn w:val="5"/>
    <w:qFormat/>
    <w:uiPriority w:val="0"/>
    <w:rPr>
      <w:b/>
    </w:rPr>
  </w:style>
  <w:style w:type="character" w:styleId="7">
    <w:name w:val="Hyperlink"/>
    <w:qFormat/>
    <w:uiPriority w:val="0"/>
    <w:rPr>
      <w:color w:val="0563C1"/>
      <w:u w:val="single"/>
    </w:rPr>
  </w:style>
  <w:style w:type="paragraph" w:customStyle="1" w:styleId="8">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9">
    <w:name w:val="CM1"/>
    <w:basedOn w:val="8"/>
    <w:next w:val="8"/>
    <w:qFormat/>
    <w:uiPriority w:val="0"/>
    <w:rPr>
      <w:rFonts w:cs="Times New Roman"/>
      <w:color w:val="auto"/>
    </w:rPr>
  </w:style>
  <w:style w:type="paragraph" w:customStyle="1" w:styleId="10">
    <w:name w:val="CM2"/>
    <w:basedOn w:val="8"/>
    <w:next w:val="8"/>
    <w:qFormat/>
    <w:uiPriority w:val="0"/>
    <w:pPr>
      <w:spacing w:after="373"/>
    </w:pPr>
    <w:rPr>
      <w:rFonts w:cs="Times New Roman"/>
      <w:color w:val="auto"/>
    </w:rPr>
  </w:style>
  <w:style w:type="character" w:customStyle="1" w:styleId="1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1227</Words>
  <Characters>7143</Characters>
  <Lines>50</Lines>
  <Paragraphs>14</Paragraphs>
  <TotalTime>6</TotalTime>
  <ScaleCrop>false</ScaleCrop>
  <LinksUpToDate>false</LinksUpToDate>
  <CharactersWithSpaces>8231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Phyton-Editor-Lynn</cp:lastModifiedBy>
  <cp:lastPrinted>2020-11-24T03:02:00Z</cp:lastPrinted>
  <dcterms:modified xsi:type="dcterms:W3CDTF">2026-07-16T09:37:16Z</dcterms:modified>
  <dc:title>PRISMA 2020 Checklist</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84088DF71CCA48CF95E0CD456D4B6233_13</vt:lpwstr>
  </property>
  <property fmtid="{D5CDD505-2E9C-101B-9397-08002B2CF9AE}" pid="4" name="KSOTemplateDocerSaveRecord">
    <vt:lpwstr>eyJoZGlkIjoiOWI2ZjA0MWJhOWY2NmM4ZTM4NjEzMzc2NWZjNzU0MmEiLCJ1c2VySWQiOiI0MjA0MTc3MTAifQ==</vt:lpwstr>
  </property>
</Properties>
</file>